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7777777" w:rsidR="003A52E4" w:rsidRDefault="003A52E4">
      <w:pPr>
        <w:jc w:val="center"/>
        <w:rPr>
          <w:b/>
          <w:sz w:val="32"/>
          <w:szCs w:val="32"/>
        </w:rPr>
      </w:pP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6F6572EA">
      <w:pPr>
        <w:pStyle w:val="Overskriftforinnholdsfortegnelse"/>
        <w:ind w:left="431"/>
        <w:jc w:val="center"/>
        <w:rPr>
          <w:rFonts w:ascii="Arial" w:eastAsia="Times New Roman" w:hAnsi="Arial" w:cs="Times New Roman"/>
          <w:color w:val="auto"/>
          <w:sz w:val="24"/>
          <w:szCs w:val="24"/>
        </w:rPr>
      </w:pPr>
    </w:p>
    <w:p w14:paraId="1A04CFAA" w14:textId="4446C160" w:rsidR="0078405B" w:rsidRPr="004D6A18" w:rsidRDefault="0078405B" w:rsidP="6F6572EA">
      <w:pPr>
        <w:pStyle w:val="Overskriftforinnholdsfortegnelse"/>
        <w:ind w:left="431"/>
        <w:jc w:val="center"/>
        <w:rPr>
          <w:rFonts w:ascii="Arial" w:eastAsia="Times New Roman" w:hAnsi="Arial" w:cs="Times New Roman"/>
          <w:color w:val="auto"/>
          <w:sz w:val="32"/>
          <w:szCs w:val="32"/>
        </w:rPr>
      </w:pPr>
      <w:r w:rsidRPr="6F6572EA">
        <w:rPr>
          <w:rFonts w:ascii="Arial" w:eastAsia="Times New Roman" w:hAnsi="Arial" w:cs="Times New Roman"/>
          <w:color w:val="auto"/>
          <w:sz w:val="32"/>
          <w:szCs w:val="32"/>
        </w:rPr>
        <w:t xml:space="preserve">Miljøkrav til 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21"/>
          <w:szCs w:val="20"/>
        </w:rPr>
        <w:id w:val="1765943864"/>
        <w:docPartObj>
          <w:docPartGallery w:val="Table of Contents"/>
          <w:docPartUnique/>
        </w:docPartObj>
      </w:sdtPr>
      <w:sdtContent>
        <w:p w14:paraId="30BB3BB6" w14:textId="77777777" w:rsidR="00882F04" w:rsidRDefault="00882F04" w:rsidP="6F6572EA">
          <w:pPr>
            <w:pStyle w:val="Overskriftforinnholdsfortegnelse"/>
          </w:pPr>
          <w:r>
            <w:t>Innholdsfortegnelse</w:t>
          </w:r>
        </w:p>
        <w:p w14:paraId="623DF82C" w14:textId="608BEFFD" w:rsidR="008E5909" w:rsidRDefault="00CA16B8" w:rsidP="6F6572EA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Style w:val="Hyperkobling"/>
              <w:kern w:val="2"/>
              <w14:ligatures w14:val="standardContextual"/>
            </w:rPr>
          </w:pPr>
          <w:r>
            <w:fldChar w:fldCharType="begin"/>
          </w:r>
          <w:r w:rsidR="00882F04">
            <w:instrText>TOC \o "1-3" \z \u \h</w:instrText>
          </w:r>
          <w:r>
            <w:fldChar w:fldCharType="separate"/>
          </w:r>
          <w:hyperlink w:anchor="_Toc1481655042">
            <w:r w:rsidR="6F6572EA" w:rsidRPr="6F6572EA">
              <w:rPr>
                <w:rStyle w:val="Hyperkobling"/>
              </w:rPr>
              <w:t>2</w:t>
            </w:r>
            <w:r w:rsidR="00882F04">
              <w:tab/>
            </w:r>
            <w:r w:rsidR="6F6572EA" w:rsidRPr="6F6572EA">
              <w:rPr>
                <w:rStyle w:val="Hyperkobling"/>
              </w:rPr>
              <w:t>Om kravsettet</w:t>
            </w:r>
            <w:r w:rsidR="00882F04">
              <w:tab/>
            </w:r>
            <w:r w:rsidR="00882F04">
              <w:fldChar w:fldCharType="begin"/>
            </w:r>
            <w:r w:rsidR="00882F04">
              <w:instrText>PAGEREF _Toc1481655042 \h</w:instrText>
            </w:r>
            <w:r w:rsidR="00882F04">
              <w:fldChar w:fldCharType="separate"/>
            </w:r>
            <w:r w:rsidR="004C1A35">
              <w:t>3</w:t>
            </w:r>
            <w:r w:rsidR="00882F04">
              <w:fldChar w:fldCharType="end"/>
            </w:r>
          </w:hyperlink>
        </w:p>
        <w:p w14:paraId="7E6699EE" w14:textId="0116B62B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509237940">
            <w:r w:rsidRPr="6F6572EA">
              <w:rPr>
                <w:rStyle w:val="Hyperkobling"/>
              </w:rPr>
              <w:t>2.1</w:t>
            </w:r>
            <w:r w:rsidR="008E5909">
              <w:tab/>
            </w:r>
            <w:r w:rsidRPr="6F6572EA">
              <w:rPr>
                <w:rStyle w:val="Hyperkobling"/>
              </w:rPr>
              <w:t>Formål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_Toc509237940 \h</w:instrText>
            </w:r>
            <w:r w:rsidR="008E5909">
              <w:fldChar w:fldCharType="separate"/>
            </w:r>
            <w:r w:rsidR="004C1A35">
              <w:rPr>
                <w:noProof/>
              </w:rPr>
              <w:t>3</w:t>
            </w:r>
            <w:r w:rsidR="008E5909">
              <w:fldChar w:fldCharType="end"/>
            </w:r>
          </w:hyperlink>
        </w:p>
        <w:p w14:paraId="412C3985" w14:textId="2F23A55F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269355760">
            <w:r w:rsidRPr="6F6572EA">
              <w:rPr>
                <w:rStyle w:val="Hyperkobling"/>
              </w:rPr>
              <w:t>2.2</w:t>
            </w:r>
            <w:r w:rsidR="008E5909">
              <w:tab/>
            </w:r>
            <w:r w:rsidRPr="6F6572EA">
              <w:rPr>
                <w:rStyle w:val="Hyperkobling"/>
              </w:rPr>
              <w:t>Anvendelse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_Toc1269355760 \h</w:instrText>
            </w:r>
            <w:r w:rsidR="008E5909">
              <w:fldChar w:fldCharType="separate"/>
            </w:r>
            <w:r w:rsidR="004C1A35">
              <w:rPr>
                <w:noProof/>
              </w:rPr>
              <w:t>3</w:t>
            </w:r>
            <w:r w:rsidR="008E5909">
              <w:fldChar w:fldCharType="end"/>
            </w:r>
          </w:hyperlink>
        </w:p>
        <w:p w14:paraId="58A7791C" w14:textId="675C20DE" w:rsidR="008E5909" w:rsidRDefault="6F6572EA" w:rsidP="6F6572EA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Style w:val="Hyperkobling"/>
              <w:kern w:val="2"/>
              <w14:ligatures w14:val="standardContextual"/>
            </w:rPr>
          </w:pPr>
          <w:hyperlink w:anchor="_Toc514995776">
            <w:r w:rsidRPr="6F6572EA">
              <w:rPr>
                <w:rStyle w:val="Hyperkobling"/>
              </w:rPr>
              <w:t>3</w:t>
            </w:r>
            <w:r w:rsidR="008E5909">
              <w:tab/>
            </w:r>
            <w:r w:rsidRPr="6F6572EA">
              <w:rPr>
                <w:rStyle w:val="Hyperkobling"/>
              </w:rPr>
              <w:t>Substitusjonsplikt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_Toc514995776 \h</w:instrText>
            </w:r>
            <w:r w:rsidR="008E5909">
              <w:fldChar w:fldCharType="separate"/>
            </w:r>
            <w:r w:rsidR="004C1A35">
              <w:t>4</w:t>
            </w:r>
            <w:r w:rsidR="008E5909">
              <w:fldChar w:fldCharType="end"/>
            </w:r>
          </w:hyperlink>
        </w:p>
        <w:p w14:paraId="2BDE0030" w14:textId="5F8B8499" w:rsidR="008E5909" w:rsidRDefault="6F6572EA" w:rsidP="6F6572EA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Style w:val="Hyperkobling"/>
              <w:kern w:val="2"/>
              <w14:ligatures w14:val="standardContextual"/>
            </w:rPr>
          </w:pPr>
          <w:hyperlink w:anchor="_Toc2140350762">
            <w:r w:rsidRPr="6F6572EA">
              <w:rPr>
                <w:rStyle w:val="Hyperkobling"/>
              </w:rPr>
              <w:t>4</w:t>
            </w:r>
            <w:r w:rsidR="008E5909">
              <w:tab/>
            </w:r>
            <w:r w:rsidRPr="6F6572EA">
              <w:rPr>
                <w:rStyle w:val="Hyperkobling"/>
              </w:rPr>
              <w:t>Produkter med krav til miljømerking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_Toc2140350762 \h</w:instrText>
            </w:r>
            <w:r w:rsidR="008E5909">
              <w:fldChar w:fldCharType="separate"/>
            </w:r>
            <w:r w:rsidR="004C1A35">
              <w:t>4</w:t>
            </w:r>
            <w:r w:rsidR="008E5909">
              <w:fldChar w:fldCharType="end"/>
            </w:r>
          </w:hyperlink>
        </w:p>
        <w:p w14:paraId="7EBA032E" w14:textId="4765B2C0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694028038">
            <w:r w:rsidRPr="6F6572EA">
              <w:rPr>
                <w:rStyle w:val="Hyperkobling"/>
              </w:rPr>
              <w:t>4.1</w:t>
            </w:r>
            <w:r w:rsidR="008E5909">
              <w:tab/>
            </w:r>
            <w:r w:rsidRPr="6F6572EA">
              <w:rPr>
                <w:rStyle w:val="Hyperkobling"/>
              </w:rPr>
              <w:t>Maling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_Toc694028038 \h</w:instrText>
            </w:r>
            <w:r w:rsidR="008E5909">
              <w:fldChar w:fldCharType="separate"/>
            </w:r>
            <w:r w:rsidR="004C1A35">
              <w:rPr>
                <w:noProof/>
              </w:rPr>
              <w:t>4</w:t>
            </w:r>
            <w:r w:rsidR="008E5909">
              <w:fldChar w:fldCharType="end"/>
            </w:r>
          </w:hyperlink>
        </w:p>
        <w:p w14:paraId="4119026F" w14:textId="1A246040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2534577">
            <w:r w:rsidRPr="6F6572EA">
              <w:rPr>
                <w:rStyle w:val="Hyperkobling"/>
              </w:rPr>
              <w:t>4.2</w:t>
            </w:r>
            <w:r w:rsidR="008E5909">
              <w:tab/>
            </w:r>
            <w:r w:rsidRPr="6F6572EA">
              <w:rPr>
                <w:rStyle w:val="Hyperkobling"/>
              </w:rPr>
              <w:t>Sparkel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_Toc12534577 \h</w:instrText>
            </w:r>
            <w:r w:rsidR="008E5909">
              <w:fldChar w:fldCharType="separate"/>
            </w:r>
            <w:r w:rsidR="004C1A35">
              <w:rPr>
                <w:noProof/>
              </w:rPr>
              <w:t>4</w:t>
            </w:r>
            <w:r w:rsidR="008E5909">
              <w:fldChar w:fldCharType="end"/>
            </w:r>
          </w:hyperlink>
        </w:p>
        <w:p w14:paraId="777F2693" w14:textId="466D080C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829740174">
            <w:r w:rsidRPr="6F6572EA">
              <w:rPr>
                <w:rStyle w:val="Hyperkobling"/>
              </w:rPr>
              <w:t>4.3</w:t>
            </w:r>
            <w:r w:rsidR="008E5909">
              <w:tab/>
            </w:r>
            <w:r w:rsidRPr="6F6572EA">
              <w:rPr>
                <w:rStyle w:val="Hyperkobling"/>
              </w:rPr>
              <w:t>Lim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_Toc829740174 \h</w:instrText>
            </w:r>
            <w:r w:rsidR="008E5909">
              <w:fldChar w:fldCharType="separate"/>
            </w:r>
            <w:r w:rsidR="004C1A35">
              <w:rPr>
                <w:noProof/>
              </w:rPr>
              <w:t>4</w:t>
            </w:r>
            <w:r w:rsidR="008E5909">
              <w:fldChar w:fldCharType="end"/>
            </w:r>
          </w:hyperlink>
        </w:p>
        <w:p w14:paraId="63F7D5D4" w14:textId="5F2F106B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454085819">
            <w:r w:rsidRPr="6F6572EA">
              <w:rPr>
                <w:rStyle w:val="Hyperkobling"/>
              </w:rPr>
              <w:t>4.4</w:t>
            </w:r>
            <w:r w:rsidR="008E5909">
              <w:tab/>
            </w:r>
            <w:r w:rsidRPr="6F6572EA">
              <w:rPr>
                <w:rStyle w:val="Hyperkobling"/>
              </w:rPr>
              <w:t>Fugemasse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_Toc1454085819 \h</w:instrText>
            </w:r>
            <w:r w:rsidR="008E5909">
              <w:fldChar w:fldCharType="separate"/>
            </w:r>
            <w:r w:rsidR="004C1A35">
              <w:rPr>
                <w:noProof/>
              </w:rPr>
              <w:t>4</w:t>
            </w:r>
            <w:r w:rsidR="008E5909">
              <w:fldChar w:fldCharType="end"/>
            </w:r>
          </w:hyperlink>
        </w:p>
        <w:p w14:paraId="35D30CBE" w14:textId="2D59AF39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328951946">
            <w:r w:rsidRPr="6F6572EA">
              <w:rPr>
                <w:rStyle w:val="Hyperkobling"/>
              </w:rPr>
              <w:t>4.5</w:t>
            </w:r>
            <w:r w:rsidR="008E5909">
              <w:tab/>
            </w:r>
            <w:r w:rsidRPr="6F6572EA">
              <w:rPr>
                <w:rStyle w:val="Hyperkobling"/>
              </w:rPr>
              <w:t>Isolasjonsmaterialer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_Toc328951946 \h</w:instrText>
            </w:r>
            <w:r w:rsidR="008E5909">
              <w:fldChar w:fldCharType="separate"/>
            </w:r>
            <w:r w:rsidR="004C1A35">
              <w:rPr>
                <w:noProof/>
              </w:rPr>
              <w:t>4</w:t>
            </w:r>
            <w:r w:rsidR="008E5909">
              <w:fldChar w:fldCharType="end"/>
            </w:r>
          </w:hyperlink>
        </w:p>
        <w:p w14:paraId="7C9CAFFC" w14:textId="01486871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713064585">
            <w:r w:rsidRPr="6F6572EA">
              <w:rPr>
                <w:rStyle w:val="Hyperkobling"/>
              </w:rPr>
              <w:t>4.6</w:t>
            </w:r>
            <w:r w:rsidR="008E5909">
              <w:tab/>
            </w:r>
            <w:r w:rsidRPr="6F6572EA">
              <w:rPr>
                <w:rStyle w:val="Hyperkobling"/>
              </w:rPr>
              <w:t>Gulv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_Toc713064585 \h</w:instrText>
            </w:r>
            <w:r w:rsidR="008E5909">
              <w:fldChar w:fldCharType="separate"/>
            </w:r>
            <w:r w:rsidR="004C1A35">
              <w:rPr>
                <w:noProof/>
              </w:rPr>
              <w:t>4</w:t>
            </w:r>
            <w:r w:rsidR="008E5909">
              <w:fldChar w:fldCharType="end"/>
            </w:r>
          </w:hyperlink>
        </w:p>
        <w:p w14:paraId="22184405" w14:textId="68143FEA" w:rsidR="008E5909" w:rsidRDefault="6F6572EA" w:rsidP="6F6572EA">
          <w:pPr>
            <w:pStyle w:val="INNH3"/>
            <w:tabs>
              <w:tab w:val="left" w:pos="105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622054942">
            <w:r w:rsidRPr="6F6572EA">
              <w:rPr>
                <w:rStyle w:val="Hyperkobling"/>
              </w:rPr>
              <w:t>4.6.1</w:t>
            </w:r>
            <w:r w:rsidR="008E5909">
              <w:tab/>
            </w:r>
            <w:r w:rsidRPr="6F6572EA">
              <w:rPr>
                <w:rStyle w:val="Hyperkobling"/>
              </w:rPr>
              <w:t>Parkett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_Toc622054942 \h</w:instrText>
            </w:r>
            <w:r w:rsidR="008E5909">
              <w:fldChar w:fldCharType="separate"/>
            </w:r>
            <w:r w:rsidR="004C1A35">
              <w:rPr>
                <w:noProof/>
              </w:rPr>
              <w:t>4</w:t>
            </w:r>
            <w:r w:rsidR="008E5909">
              <w:fldChar w:fldCharType="end"/>
            </w:r>
          </w:hyperlink>
        </w:p>
        <w:p w14:paraId="17F635D5" w14:textId="4706E97B" w:rsidR="008E5909" w:rsidRDefault="6F6572EA" w:rsidP="6F6572EA">
          <w:pPr>
            <w:pStyle w:val="INNH3"/>
            <w:tabs>
              <w:tab w:val="left" w:pos="105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356320233">
            <w:r w:rsidRPr="6F6572EA">
              <w:rPr>
                <w:rStyle w:val="Hyperkobling"/>
              </w:rPr>
              <w:t>4.6.2</w:t>
            </w:r>
            <w:r w:rsidR="008E5909">
              <w:tab/>
            </w:r>
            <w:r w:rsidRPr="6F6572EA">
              <w:rPr>
                <w:rStyle w:val="Hyperkobling"/>
              </w:rPr>
              <w:t>Laminatgulv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_Toc356320233 \h</w:instrText>
            </w:r>
            <w:r w:rsidR="008E5909">
              <w:fldChar w:fldCharType="separate"/>
            </w:r>
            <w:r w:rsidR="004C1A35">
              <w:rPr>
                <w:noProof/>
              </w:rPr>
              <w:t>4</w:t>
            </w:r>
            <w:r w:rsidR="008E5909">
              <w:fldChar w:fldCharType="end"/>
            </w:r>
          </w:hyperlink>
        </w:p>
        <w:p w14:paraId="5B7BE0D4" w14:textId="51F5E473" w:rsidR="008E5909" w:rsidRDefault="6F6572EA" w:rsidP="6F6572EA">
          <w:pPr>
            <w:pStyle w:val="INNH3"/>
            <w:tabs>
              <w:tab w:val="left" w:pos="105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329673192">
            <w:r w:rsidRPr="6F6572EA">
              <w:rPr>
                <w:rStyle w:val="Hyperkobling"/>
              </w:rPr>
              <w:t>4.6.3</w:t>
            </w:r>
            <w:r w:rsidR="008E5909">
              <w:tab/>
            </w:r>
            <w:r w:rsidRPr="6F6572EA">
              <w:rPr>
                <w:rStyle w:val="Hyperkobling"/>
              </w:rPr>
              <w:t>Linoleum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_Toc1329673192 \h</w:instrText>
            </w:r>
            <w:r w:rsidR="008E5909">
              <w:fldChar w:fldCharType="separate"/>
            </w:r>
            <w:r w:rsidR="004C1A35">
              <w:rPr>
                <w:noProof/>
              </w:rPr>
              <w:t>4</w:t>
            </w:r>
            <w:r w:rsidR="008E5909">
              <w:fldChar w:fldCharType="end"/>
            </w:r>
          </w:hyperlink>
        </w:p>
        <w:p w14:paraId="3A6D048D" w14:textId="6F4E7922" w:rsidR="008E5909" w:rsidRDefault="6F6572EA" w:rsidP="6F6572EA">
          <w:pPr>
            <w:pStyle w:val="INNH3"/>
            <w:tabs>
              <w:tab w:val="left" w:pos="105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431569441">
            <w:r w:rsidRPr="6F6572EA">
              <w:rPr>
                <w:rStyle w:val="Hyperkobling"/>
              </w:rPr>
              <w:t>4.6.4</w:t>
            </w:r>
            <w:r w:rsidR="008E5909">
              <w:tab/>
            </w:r>
            <w:r w:rsidRPr="6F6572EA">
              <w:rPr>
                <w:rStyle w:val="Hyperkobling"/>
              </w:rPr>
              <w:t>Tepper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_Toc1431569441 \h</w:instrText>
            </w:r>
            <w:r w:rsidR="008E5909">
              <w:fldChar w:fldCharType="separate"/>
            </w:r>
            <w:r w:rsidR="004C1A35">
              <w:rPr>
                <w:noProof/>
              </w:rPr>
              <w:t>4</w:t>
            </w:r>
            <w:r w:rsidR="008E5909">
              <w:fldChar w:fldCharType="end"/>
            </w:r>
          </w:hyperlink>
        </w:p>
        <w:p w14:paraId="03545F68" w14:textId="37543F15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2021846004">
            <w:r w:rsidRPr="6F6572EA">
              <w:rPr>
                <w:rStyle w:val="Hyperkobling"/>
              </w:rPr>
              <w:t>4.7</w:t>
            </w:r>
            <w:r w:rsidR="008E5909">
              <w:tab/>
            </w:r>
            <w:r w:rsidRPr="6F6572EA">
              <w:rPr>
                <w:rStyle w:val="Hyperkobling"/>
              </w:rPr>
              <w:t>Trelast, trevirke og trepanel og OSB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_Toc2021846004 \h</w:instrText>
            </w:r>
            <w:r w:rsidR="008E5909">
              <w:fldChar w:fldCharType="separate"/>
            </w:r>
            <w:r w:rsidR="004C1A35">
              <w:rPr>
                <w:noProof/>
              </w:rPr>
              <w:t>5</w:t>
            </w:r>
            <w:r w:rsidR="008E5909">
              <w:fldChar w:fldCharType="end"/>
            </w:r>
          </w:hyperlink>
        </w:p>
        <w:p w14:paraId="56DCC583" w14:textId="70A2731B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2103766882">
            <w:r w:rsidRPr="6F6572EA">
              <w:rPr>
                <w:rStyle w:val="Hyperkobling"/>
              </w:rPr>
              <w:t>4.8</w:t>
            </w:r>
            <w:r w:rsidR="008E5909">
              <w:tab/>
            </w:r>
            <w:r w:rsidRPr="6F6572EA">
              <w:rPr>
                <w:rStyle w:val="Hyperkobling"/>
              </w:rPr>
              <w:t>Sponplater og trefiberplater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_Toc2103766882 \h</w:instrText>
            </w:r>
            <w:r w:rsidR="008E5909">
              <w:fldChar w:fldCharType="separate"/>
            </w:r>
            <w:r w:rsidR="004C1A35">
              <w:rPr>
                <w:noProof/>
              </w:rPr>
              <w:t>5</w:t>
            </w:r>
            <w:r w:rsidR="008E5909">
              <w:fldChar w:fldCharType="end"/>
            </w:r>
          </w:hyperlink>
        </w:p>
        <w:p w14:paraId="6E921D4A" w14:textId="200D335C" w:rsidR="008E5909" w:rsidRDefault="6F6572EA" w:rsidP="6F6572EA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Style w:val="Hyperkobling"/>
              <w:kern w:val="2"/>
              <w14:ligatures w14:val="standardContextual"/>
            </w:rPr>
          </w:pPr>
          <w:hyperlink w:anchor="_Toc1333985883">
            <w:r w:rsidRPr="6F6572EA">
              <w:rPr>
                <w:rStyle w:val="Hyperkobling"/>
              </w:rPr>
              <w:t>5</w:t>
            </w:r>
            <w:r w:rsidR="008E5909">
              <w:tab/>
            </w:r>
            <w:r w:rsidRPr="6F6572EA">
              <w:rPr>
                <w:rStyle w:val="Hyperkobling"/>
              </w:rPr>
              <w:t>Produkter med særskilte krav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_Toc1333985883 \h</w:instrText>
            </w:r>
            <w:r w:rsidR="008E5909">
              <w:fldChar w:fldCharType="separate"/>
            </w:r>
            <w:r w:rsidR="004C1A35">
              <w:t>5</w:t>
            </w:r>
            <w:r w:rsidR="008E5909">
              <w:fldChar w:fldCharType="end"/>
            </w:r>
          </w:hyperlink>
        </w:p>
        <w:p w14:paraId="767A8389" w14:textId="58E3F898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296931577">
            <w:r w:rsidRPr="6F6572EA">
              <w:rPr>
                <w:rStyle w:val="Hyperkobling"/>
              </w:rPr>
              <w:t>5.1</w:t>
            </w:r>
            <w:r w:rsidR="008E5909">
              <w:tab/>
            </w:r>
            <w:r w:rsidRPr="6F6572EA">
              <w:rPr>
                <w:rStyle w:val="Hyperkobling"/>
              </w:rPr>
              <w:t>Tropisk tømmer og fredet skog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_Toc296931577 \h</w:instrText>
            </w:r>
            <w:r w:rsidR="008E5909">
              <w:fldChar w:fldCharType="separate"/>
            </w:r>
            <w:r w:rsidR="004C1A35">
              <w:rPr>
                <w:noProof/>
              </w:rPr>
              <w:t>5</w:t>
            </w:r>
            <w:r w:rsidR="008E5909">
              <w:fldChar w:fldCharType="end"/>
            </w:r>
          </w:hyperlink>
        </w:p>
        <w:p w14:paraId="55150F16" w14:textId="65B97B0E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056399251">
            <w:r w:rsidRPr="6F6572EA">
              <w:rPr>
                <w:rStyle w:val="Hyperkobling"/>
              </w:rPr>
              <w:t>5.2</w:t>
            </w:r>
            <w:r w:rsidR="008E5909">
              <w:tab/>
            </w:r>
            <w:r w:rsidRPr="6F6572EA">
              <w:rPr>
                <w:rStyle w:val="Hyperkobling"/>
              </w:rPr>
              <w:t>Krav til kuldemedier (ODP Ozone depleteion potential)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_Toc1056399251 \h</w:instrText>
            </w:r>
            <w:r w:rsidR="008E5909">
              <w:fldChar w:fldCharType="separate"/>
            </w:r>
            <w:r w:rsidR="004C1A35">
              <w:rPr>
                <w:noProof/>
              </w:rPr>
              <w:t>5</w:t>
            </w:r>
            <w:r w:rsidR="008E5909">
              <w:fldChar w:fldCharType="end"/>
            </w:r>
          </w:hyperlink>
        </w:p>
        <w:p w14:paraId="23F0A39F" w14:textId="3C39E46A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380951085">
            <w:r w:rsidRPr="6F6572EA">
              <w:rPr>
                <w:rStyle w:val="Hyperkobling"/>
              </w:rPr>
              <w:t>5.3</w:t>
            </w:r>
            <w:r w:rsidR="008E5909">
              <w:tab/>
            </w:r>
            <w:r w:rsidRPr="6F6572EA">
              <w:rPr>
                <w:rStyle w:val="Hyperkobling"/>
              </w:rPr>
              <w:t>Frostsikring, varme- og kuldebærere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_Toc380951085 \h</w:instrText>
            </w:r>
            <w:r w:rsidR="008E5909">
              <w:fldChar w:fldCharType="separate"/>
            </w:r>
            <w:r w:rsidR="004C1A35">
              <w:rPr>
                <w:noProof/>
              </w:rPr>
              <w:t>5</w:t>
            </w:r>
            <w:r w:rsidR="008E5909">
              <w:fldChar w:fldCharType="end"/>
            </w:r>
          </w:hyperlink>
        </w:p>
        <w:p w14:paraId="61C1E26D" w14:textId="5B9953BC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270756008">
            <w:r w:rsidRPr="6F6572EA">
              <w:rPr>
                <w:rStyle w:val="Hyperkobling"/>
              </w:rPr>
              <w:t>5.4</w:t>
            </w:r>
            <w:r w:rsidR="008E5909">
              <w:tab/>
            </w:r>
            <w:r w:rsidRPr="6F6572EA">
              <w:rPr>
                <w:rStyle w:val="Hyperkobling"/>
              </w:rPr>
              <w:t>Isolasjon/cellegummi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_Toc270756008 \h</w:instrText>
            </w:r>
            <w:r w:rsidR="008E5909">
              <w:fldChar w:fldCharType="separate"/>
            </w:r>
            <w:r w:rsidR="004C1A35">
              <w:rPr>
                <w:noProof/>
              </w:rPr>
              <w:t>6</w:t>
            </w:r>
            <w:r w:rsidR="008E5909">
              <w:fldChar w:fldCharType="end"/>
            </w:r>
          </w:hyperlink>
        </w:p>
        <w:p w14:paraId="66185D5E" w14:textId="1D12EC08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517089010">
            <w:r w:rsidRPr="6F6572EA">
              <w:rPr>
                <w:rStyle w:val="Hyperkobling"/>
              </w:rPr>
              <w:t>5.5</w:t>
            </w:r>
            <w:r w:rsidR="008E5909">
              <w:tab/>
            </w:r>
            <w:r w:rsidRPr="6F6572EA">
              <w:rPr>
                <w:rStyle w:val="Hyperkobling"/>
              </w:rPr>
              <w:t>Krav til ventilasjonsanlegg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_Toc1517089010 \h</w:instrText>
            </w:r>
            <w:r w:rsidR="008E5909">
              <w:fldChar w:fldCharType="separate"/>
            </w:r>
            <w:r w:rsidR="004C1A35">
              <w:rPr>
                <w:noProof/>
              </w:rPr>
              <w:t>6</w:t>
            </w:r>
            <w:r w:rsidR="008E5909">
              <w:fldChar w:fldCharType="end"/>
            </w:r>
          </w:hyperlink>
        </w:p>
        <w:p w14:paraId="4FC2BCF5" w14:textId="62DB934F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878125687">
            <w:r w:rsidRPr="6F6572EA">
              <w:rPr>
                <w:rStyle w:val="Hyperkobling"/>
              </w:rPr>
              <w:t>5.6</w:t>
            </w:r>
            <w:r w:rsidR="008E5909">
              <w:tab/>
            </w:r>
            <w:r w:rsidRPr="6F6572EA">
              <w:rPr>
                <w:rStyle w:val="Hyperkobling"/>
              </w:rPr>
              <w:t>Krav til varmepumper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_Toc1878125687 \h</w:instrText>
            </w:r>
            <w:r w:rsidR="008E5909">
              <w:fldChar w:fldCharType="separate"/>
            </w:r>
            <w:r w:rsidR="004C1A35">
              <w:rPr>
                <w:noProof/>
              </w:rPr>
              <w:t>6</w:t>
            </w:r>
            <w:r w:rsidR="008E5909">
              <w:fldChar w:fldCharType="end"/>
            </w:r>
          </w:hyperlink>
        </w:p>
        <w:p w14:paraId="7CD7ECB9" w14:textId="08BBA60B" w:rsidR="008E5909" w:rsidRDefault="6F6572EA" w:rsidP="6F6572EA">
          <w:pPr>
            <w:pStyle w:val="INNH3"/>
            <w:tabs>
              <w:tab w:val="left" w:pos="105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579901375">
            <w:r w:rsidRPr="6F6572EA">
              <w:rPr>
                <w:rStyle w:val="Hyperkobling"/>
              </w:rPr>
              <w:t>5.6.1</w:t>
            </w:r>
            <w:r w:rsidR="008E5909">
              <w:tab/>
            </w:r>
            <w:r w:rsidRPr="6F6572EA">
              <w:rPr>
                <w:rStyle w:val="Hyperkobling"/>
              </w:rPr>
              <w:t>Krav til effekt- og energimåling (COP-måling)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_Toc1579901375 \h</w:instrText>
            </w:r>
            <w:r w:rsidR="008E5909">
              <w:fldChar w:fldCharType="separate"/>
            </w:r>
            <w:r w:rsidR="004C1A35">
              <w:rPr>
                <w:noProof/>
              </w:rPr>
              <w:t>6</w:t>
            </w:r>
            <w:r w:rsidR="008E5909">
              <w:fldChar w:fldCharType="end"/>
            </w:r>
          </w:hyperlink>
        </w:p>
        <w:p w14:paraId="02A180BA" w14:textId="505A5406" w:rsidR="008E5909" w:rsidRDefault="6F6572EA" w:rsidP="6F6572EA">
          <w:pPr>
            <w:pStyle w:val="INNH3"/>
            <w:tabs>
              <w:tab w:val="left" w:pos="105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306984739">
            <w:r w:rsidRPr="6F6572EA">
              <w:rPr>
                <w:rStyle w:val="Hyperkobling"/>
              </w:rPr>
              <w:t>5.6.2</w:t>
            </w:r>
            <w:r w:rsidR="008E5909">
              <w:tab/>
            </w:r>
            <w:r w:rsidRPr="6F6572EA">
              <w:rPr>
                <w:rStyle w:val="Hyperkobling"/>
              </w:rPr>
              <w:t>Krav til dokumentasjon av oppgitte effektfaktorer over året (SCOP)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_Toc306984739 \h</w:instrText>
            </w:r>
            <w:r w:rsidR="008E5909">
              <w:fldChar w:fldCharType="separate"/>
            </w:r>
            <w:r w:rsidR="004C1A35">
              <w:rPr>
                <w:noProof/>
              </w:rPr>
              <w:t>6</w:t>
            </w:r>
            <w:r w:rsidR="008E5909">
              <w:fldChar w:fldCharType="end"/>
            </w:r>
          </w:hyperlink>
        </w:p>
        <w:p w14:paraId="08D41B71" w14:textId="6D84B996" w:rsidR="008E5909" w:rsidRDefault="6F6572EA" w:rsidP="6F6572E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</w:rPr>
          </w:pPr>
          <w:hyperlink w:anchor="_Toc1813150259">
            <w:r w:rsidRPr="6F6572EA">
              <w:rPr>
                <w:rStyle w:val="Hyperkobling"/>
              </w:rPr>
              <w:t>5.7</w:t>
            </w:r>
            <w:r w:rsidR="008E5909">
              <w:tab/>
            </w:r>
            <w:r w:rsidRPr="6F6572EA">
              <w:rPr>
                <w:rStyle w:val="Hyperkobling"/>
              </w:rPr>
              <w:t>Krav til utendørs og innendørs lyskilder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_Toc1813150259 \h</w:instrText>
            </w:r>
            <w:r w:rsidR="008E5909">
              <w:fldChar w:fldCharType="separate"/>
            </w:r>
            <w:r w:rsidR="004C1A35">
              <w:rPr>
                <w:noProof/>
              </w:rPr>
              <w:t>6</w:t>
            </w:r>
            <w:r w:rsidR="008E5909">
              <w:fldChar w:fldCharType="end"/>
            </w:r>
          </w:hyperlink>
        </w:p>
        <w:p w14:paraId="4D50D218" w14:textId="3C8C4A6E" w:rsidR="00260F71" w:rsidRDefault="6F6572EA" w:rsidP="6F6572EA">
          <w:pPr>
            <w:pStyle w:val="INNH1"/>
            <w:tabs>
              <w:tab w:val="clear" w:pos="9214"/>
              <w:tab w:val="right" w:leader="dot" w:pos="9210"/>
            </w:tabs>
            <w:rPr>
              <w:rStyle w:val="Hyperkobling"/>
            </w:rPr>
          </w:pPr>
          <w:hyperlink w:anchor="_Toc1602356833">
            <w:r w:rsidRPr="6F6572EA">
              <w:rPr>
                <w:rStyle w:val="Hyperkobling"/>
              </w:rPr>
              <w:t>Vedlegg 1: Oversikt over relevante miljømerker</w:t>
            </w:r>
            <w:r w:rsidR="00AF630B">
              <w:tab/>
            </w:r>
            <w:r w:rsidR="00AF630B">
              <w:fldChar w:fldCharType="begin"/>
            </w:r>
            <w:r w:rsidR="00AF630B">
              <w:instrText>PAGEREF _Toc1602356833 \h</w:instrText>
            </w:r>
            <w:r w:rsidR="00AF630B">
              <w:fldChar w:fldCharType="separate"/>
            </w:r>
            <w:r w:rsidR="004C1A35">
              <w:t>8</w:t>
            </w:r>
            <w:r w:rsidR="00AF630B">
              <w:fldChar w:fldCharType="end"/>
            </w:r>
          </w:hyperlink>
        </w:p>
        <w:p w14:paraId="1052F7AF" w14:textId="1E990EEB" w:rsidR="00CA16B8" w:rsidRPr="00260F71" w:rsidRDefault="6F6572EA" w:rsidP="6F6572EA">
          <w:pPr>
            <w:pStyle w:val="INNH1"/>
            <w:tabs>
              <w:tab w:val="clear" w:pos="9214"/>
              <w:tab w:val="right" w:leader="dot" w:pos="9210"/>
            </w:tabs>
            <w:rPr>
              <w:rStyle w:val="Hyperkobling"/>
            </w:rPr>
          </w:pPr>
          <w:hyperlink w:anchor="_Toc1158831032">
            <w:r w:rsidRPr="6F6572EA">
              <w:rPr>
                <w:rStyle w:val="Hyperkobling"/>
              </w:rPr>
              <w:t>Vedlegg 2: Godkjente kuldemedier, GWP ≤ 10</w:t>
            </w:r>
            <w:r w:rsidR="00CA16B8">
              <w:tab/>
            </w:r>
            <w:r w:rsidR="00CA16B8">
              <w:fldChar w:fldCharType="begin"/>
            </w:r>
            <w:r w:rsidR="00CA16B8">
              <w:instrText>PAGEREF _Toc1158831032 \h</w:instrText>
            </w:r>
            <w:r w:rsidR="00CA16B8">
              <w:fldChar w:fldCharType="separate"/>
            </w:r>
            <w:r w:rsidR="004C1A35">
              <w:t>9</w:t>
            </w:r>
            <w:r w:rsidR="00CA16B8">
              <w:fldChar w:fldCharType="end"/>
            </w:r>
          </w:hyperlink>
          <w:r w:rsidR="00CA16B8">
            <w:fldChar w:fldCharType="end"/>
          </w:r>
        </w:p>
      </w:sdtContent>
    </w:sdt>
    <w:p w14:paraId="128044C8" w14:textId="68EC2DD4" w:rsidR="00882F04" w:rsidRDefault="00882F04"/>
    <w:p w14:paraId="5DDB5BEF" w14:textId="77777777" w:rsidR="0044664C" w:rsidRDefault="0044664C"/>
    <w:p w14:paraId="4362D144" w14:textId="77777777" w:rsidR="0044664C" w:rsidRPr="00731D38" w:rsidRDefault="0044664C" w:rsidP="00731D38"/>
    <w:p w14:paraId="052AF53C" w14:textId="3ECF35B7" w:rsidR="6F6572EA" w:rsidRDefault="6F6572EA"/>
    <w:p w14:paraId="74E37445" w14:textId="4CDC8E6C" w:rsidR="6F6572EA" w:rsidRDefault="6F6572EA"/>
    <w:p w14:paraId="19169B83" w14:textId="144BCE51" w:rsidR="6F6572EA" w:rsidRDefault="6F6572EA"/>
    <w:p w14:paraId="52343878" w14:textId="0A0B8A56" w:rsidR="6F6572EA" w:rsidRDefault="6F6572EA"/>
    <w:p w14:paraId="4705C5AD" w14:textId="4000225F" w:rsidR="6F6572EA" w:rsidRDefault="6F6572EA"/>
    <w:p w14:paraId="4B97F916" w14:textId="6B765F23" w:rsidR="6F6572EA" w:rsidRDefault="6F6572EA"/>
    <w:p w14:paraId="174A3DCC" w14:textId="464ECE7C" w:rsidR="6F6572EA" w:rsidRDefault="6F6572EA"/>
    <w:p w14:paraId="48F9F52A" w14:textId="09270FF7" w:rsidR="6F6572EA" w:rsidRDefault="6F6572EA"/>
    <w:p w14:paraId="7E639596" w14:textId="76A1AC71" w:rsidR="6F6572EA" w:rsidRDefault="6F6572EA"/>
    <w:p w14:paraId="6BE359DC" w14:textId="784ED921" w:rsidR="6F6572EA" w:rsidRDefault="6F6572EA"/>
    <w:p w14:paraId="170A9E98" w14:textId="7A0B8602" w:rsidR="6F6572EA" w:rsidRDefault="6F6572EA"/>
    <w:p w14:paraId="3295C041" w14:textId="3584FA5C" w:rsidR="6F6572EA" w:rsidRDefault="6F6572EA"/>
    <w:p w14:paraId="4F771208" w14:textId="3C20B955" w:rsidR="6F6572EA" w:rsidRDefault="6F6572EA"/>
    <w:p w14:paraId="2445A46D" w14:textId="24A70678" w:rsidR="6F6572EA" w:rsidRDefault="6F6572EA"/>
    <w:p w14:paraId="4102F7B1" w14:textId="7BE02175" w:rsidR="007D0D18" w:rsidRPr="009B5006" w:rsidRDefault="00731D38" w:rsidP="009B5006">
      <w:pPr>
        <w:pStyle w:val="Overskrift1"/>
        <w:ind w:left="432"/>
      </w:pPr>
      <w:bookmarkStart w:id="3" w:name="_Toc1481655042"/>
      <w:r>
        <w:br w:type="page"/>
      </w:r>
      <w:bookmarkStart w:id="4" w:name="_Toc470015344"/>
      <w:bookmarkStart w:id="5" w:name="_Toc7791781"/>
      <w:bookmarkStart w:id="6" w:name="_Toc8371989"/>
      <w:bookmarkEnd w:id="2"/>
      <w:r w:rsidR="001C0A8A">
        <w:lastRenderedPageBreak/>
        <w:t>Om kravsettet</w:t>
      </w:r>
      <w:r>
        <w:br/>
      </w:r>
      <w:bookmarkEnd w:id="3"/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509237940"/>
      <w:r>
        <w:t>Formål</w:t>
      </w:r>
      <w:bookmarkEnd w:id="7"/>
    </w:p>
    <w:p w14:paraId="562C5BCA" w14:textId="2C015116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2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 xml:space="preserve">bidrar Statsbygg til å </w:t>
      </w:r>
      <w:r w:rsidR="00CD4BB3">
        <w:rPr>
          <w:rFonts w:cs="Arial"/>
          <w:szCs w:val="21"/>
        </w:rPr>
        <w:t>redusere</w:t>
      </w:r>
      <w:r w:rsidR="00CD4BB3" w:rsidRPr="007F3C0D">
        <w:rPr>
          <w:rFonts w:cs="Arial"/>
          <w:szCs w:val="21"/>
        </w:rPr>
        <w:t xml:space="preserve"> </w:t>
      </w:r>
      <w:r w:rsidR="001C0A8A" w:rsidRPr="007F3C0D">
        <w:rPr>
          <w:rFonts w:cs="Arial"/>
          <w:szCs w:val="21"/>
        </w:rPr>
        <w:t>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1269355760"/>
      <w:proofErr w:type="gramStart"/>
      <w:r>
        <w:t>Anvendelse</w:t>
      </w:r>
      <w:bookmarkEnd w:id="8"/>
      <w:proofErr w:type="gramEnd"/>
    </w:p>
    <w:p w14:paraId="43A18500" w14:textId="3CB38005" w:rsidR="002D6F52" w:rsidRPr="009B5006" w:rsidRDefault="003747D8" w:rsidP="009F7B35">
      <w:pPr>
        <w:rPr>
          <w:rFonts w:cs="Arial"/>
          <w:szCs w:val="21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3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  <w:r w:rsidR="00B119A4">
        <w:rPr>
          <w:rFonts w:cs="Arial"/>
          <w:sz w:val="24"/>
          <w:szCs w:val="24"/>
        </w:rPr>
        <w:br/>
      </w:r>
    </w:p>
    <w:p w14:paraId="2678248C" w14:textId="46E58F03" w:rsidR="002B493D" w:rsidRPr="009B5006" w:rsidRDefault="002D6F52" w:rsidP="009F7B35">
      <w:pPr>
        <w:rPr>
          <w:rFonts w:cs="Arial"/>
          <w:szCs w:val="21"/>
        </w:rPr>
      </w:pPr>
      <w:r w:rsidRPr="00C77526">
        <w:rPr>
          <w:rFonts w:cs="Arial"/>
          <w:bCs/>
          <w:szCs w:val="21"/>
        </w:rPr>
        <w:t xml:space="preserve">Dette kravsettet stiller minstekrav til miljø for </w:t>
      </w:r>
      <w:r w:rsidR="001C0A8A" w:rsidRPr="00C77526">
        <w:rPr>
          <w:rFonts w:cs="Arial"/>
          <w:bCs/>
          <w:szCs w:val="21"/>
        </w:rPr>
        <w:t xml:space="preserve">anskaffelser av </w:t>
      </w:r>
      <w:r w:rsidRPr="00C77526">
        <w:rPr>
          <w:rFonts w:cs="Arial"/>
          <w:bCs/>
          <w:szCs w:val="21"/>
        </w:rPr>
        <w:t>de mest benyttede produkter som inngår i vare- eller tjenesteleveranser til Statsbygg</w:t>
      </w:r>
      <w:r w:rsidR="00F7757C">
        <w:rPr>
          <w:rFonts w:cs="Arial"/>
          <w:szCs w:val="21"/>
        </w:rPr>
        <w:t xml:space="preserve"> og gjelder for alle anskaffelser</w:t>
      </w:r>
      <w:r w:rsidR="00AB3AA4">
        <w:rPr>
          <w:rFonts w:cs="Arial"/>
          <w:szCs w:val="21"/>
        </w:rPr>
        <w:t xml:space="preserve">. </w:t>
      </w:r>
      <w:r w:rsidR="00B119A4">
        <w:rPr>
          <w:rFonts w:cs="Arial"/>
          <w:szCs w:val="21"/>
        </w:rPr>
        <w:br/>
      </w:r>
      <w:r w:rsidR="00B119A4">
        <w:rPr>
          <w:rFonts w:cs="Arial"/>
          <w:szCs w:val="21"/>
        </w:rPr>
        <w:br/>
        <w:t xml:space="preserve">Dette kravsettet gjelder uavhengig av om det stilles krav eller tildelingskriterier ifølge Forskrift om offentlige anskaffelser § 7-9 om klima- og miljøhensyn i offentlige anskaffelser. </w:t>
      </w:r>
      <w:r w:rsidR="00B119A4" w:rsidRPr="009B5006">
        <w:rPr>
          <w:rFonts w:cs="Arial"/>
          <w:szCs w:val="21"/>
        </w:rPr>
        <w:t xml:space="preserve">Unntak </w:t>
      </w:r>
      <w:r w:rsidR="00B119A4">
        <w:rPr>
          <w:rFonts w:cs="Arial"/>
          <w:szCs w:val="21"/>
        </w:rPr>
        <w:t xml:space="preserve">fra dette kravsettet kan gis dersom </w:t>
      </w:r>
      <w:r w:rsidR="00C77526">
        <w:rPr>
          <w:rFonts w:cs="Arial"/>
          <w:szCs w:val="21"/>
        </w:rPr>
        <w:t xml:space="preserve">forskriftens § 7-9 andre eller tredje ledd benyttes, eller dersom det er behov for å revidere nivåene i dette kravsettet for å kunne begrunne unntak i henhold til forskriftens §7-9 fjerde ledd. Unntak fra dette kravsettet kan også gis </w:t>
      </w:r>
      <w:r w:rsidR="00B119A4" w:rsidRPr="009B5006">
        <w:rPr>
          <w:rFonts w:cs="Arial"/>
          <w:szCs w:val="21"/>
        </w:rPr>
        <w:t xml:space="preserve">hvor dette </w:t>
      </w:r>
      <w:r w:rsidR="00C77526">
        <w:rPr>
          <w:rFonts w:cs="Arial"/>
          <w:szCs w:val="21"/>
        </w:rPr>
        <w:t>kan begrunnes</w:t>
      </w:r>
      <w:r w:rsidR="00B119A4" w:rsidRPr="009B5006">
        <w:rPr>
          <w:rFonts w:cs="Arial"/>
          <w:szCs w:val="21"/>
        </w:rPr>
        <w:t xml:space="preserve"> ut fra </w:t>
      </w:r>
      <w:r w:rsidR="00C77526">
        <w:rPr>
          <w:rFonts w:cs="Arial"/>
          <w:szCs w:val="21"/>
        </w:rPr>
        <w:t>k</w:t>
      </w:r>
      <w:r w:rsidR="00B119A4" w:rsidRPr="009B5006">
        <w:rPr>
          <w:rFonts w:cs="Arial"/>
          <w:szCs w:val="21"/>
        </w:rPr>
        <w:t>ulturhistoriske hensyn og eventuelt vern</w:t>
      </w:r>
      <w:r w:rsidR="00C77526">
        <w:rPr>
          <w:rFonts w:cs="Arial"/>
          <w:szCs w:val="21"/>
        </w:rPr>
        <w:t>.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6FAC46E5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</w:t>
      </w:r>
      <w:r w:rsidR="00AB3AA4">
        <w:rPr>
          <w:rFonts w:cs="Arial"/>
          <w:szCs w:val="21"/>
        </w:rPr>
        <w:t xml:space="preserve"> for å redusere klimaavtrykket eller andre ulike miljøbelastninger forbundet med spesifikke produkter og materialer</w:t>
      </w:r>
      <w:r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22626DFB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4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5B7E09F" w14:textId="016B228A" w:rsidR="008730F8" w:rsidRDefault="00C808E0"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cs="Arial"/>
          <w:szCs w:val="21"/>
        </w:rPr>
        <w:t xml:space="preserve">Dersom unntak i henhold til forskriftens §7-9 fjerde ledd benyttes, kan det være aktuelt å inkludere </w:t>
      </w:r>
      <w:r w:rsidR="008730F8">
        <w:rPr>
          <w:rFonts w:cs="Arial"/>
          <w:szCs w:val="21"/>
        </w:rPr>
        <w:t>tilleggs</w:t>
      </w:r>
      <w:r w:rsidR="00C77526">
        <w:rPr>
          <w:rFonts w:cs="Arial"/>
          <w:szCs w:val="21"/>
        </w:rPr>
        <w:t xml:space="preserve">krav </w:t>
      </w:r>
      <w:r w:rsidR="008730F8">
        <w:rPr>
          <w:rFonts w:cs="Arial"/>
          <w:szCs w:val="21"/>
        </w:rPr>
        <w:t xml:space="preserve">til dette kravsettet </w:t>
      </w:r>
      <w:r w:rsidR="00C77526">
        <w:rPr>
          <w:rFonts w:cs="Arial"/>
          <w:szCs w:val="21"/>
        </w:rPr>
        <w:t xml:space="preserve">for å kunne begrunne en klart bedre klima- og miljøeffekt ved bruk av krav fremfor </w:t>
      </w:r>
      <w:proofErr w:type="spellStart"/>
      <w:r w:rsidR="00C77526">
        <w:rPr>
          <w:rFonts w:cs="Arial"/>
          <w:szCs w:val="21"/>
        </w:rPr>
        <w:t>tildelingskriterie</w:t>
      </w:r>
      <w:proofErr w:type="spellEnd"/>
      <w:r w:rsidR="00C77526">
        <w:rPr>
          <w:rFonts w:cs="Arial"/>
          <w:szCs w:val="21"/>
        </w:rPr>
        <w:t xml:space="preserve"> i </w:t>
      </w:r>
      <w:proofErr w:type="gramStart"/>
      <w:r w:rsidR="008730F8">
        <w:rPr>
          <w:rFonts w:cs="Arial"/>
          <w:szCs w:val="21"/>
        </w:rPr>
        <w:t>en spesifikk</w:t>
      </w:r>
      <w:r w:rsidR="00C77526">
        <w:rPr>
          <w:rFonts w:cs="Arial"/>
          <w:szCs w:val="21"/>
        </w:rPr>
        <w:t xml:space="preserve"> aktuel</w:t>
      </w:r>
      <w:r w:rsidR="008730F8">
        <w:rPr>
          <w:rFonts w:cs="Arial"/>
          <w:szCs w:val="21"/>
        </w:rPr>
        <w:t>l</w:t>
      </w:r>
      <w:r w:rsidR="00C77526">
        <w:rPr>
          <w:rFonts w:cs="Arial"/>
          <w:szCs w:val="21"/>
        </w:rPr>
        <w:t xml:space="preserve"> anskaffelsen</w:t>
      </w:r>
      <w:proofErr w:type="gramEnd"/>
      <w:r w:rsidR="00C77526">
        <w:rPr>
          <w:rFonts w:cs="Arial"/>
          <w:szCs w:val="21"/>
        </w:rPr>
        <w:t xml:space="preserve">. </w:t>
      </w:r>
      <w:r w:rsidR="00B119A4">
        <w:rPr>
          <w:rFonts w:ascii="Helvetica" w:hAnsi="Helvetica" w:cs="Helvetica"/>
          <w:color w:val="333333"/>
          <w:sz w:val="23"/>
          <w:szCs w:val="23"/>
        </w:rPr>
        <w:br/>
      </w:r>
    </w:p>
    <w:p w14:paraId="7865BDA7" w14:textId="485A06C5" w:rsidR="00264EC6" w:rsidRPr="00D22677" w:rsidRDefault="00C808E0" w:rsidP="008460D1">
      <w:pPr>
        <w:pStyle w:val="Overskrift1"/>
      </w:pPr>
      <w:bookmarkStart w:id="10" w:name="_Toc514995776"/>
      <w:bookmarkEnd w:id="9"/>
      <w:r>
        <w:lastRenderedPageBreak/>
        <w:t>Substitusjonsplikt</w:t>
      </w:r>
      <w:r>
        <w:br/>
      </w:r>
      <w:bookmarkEnd w:id="10"/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3BCB4CD2" w14:textId="249CC018" w:rsidR="004E5018" w:rsidRPr="007F3C0D" w:rsidRDefault="004E5018" w:rsidP="008460D1">
      <w:pPr>
        <w:rPr>
          <w:rStyle w:val="Hyperkobling"/>
          <w:color w:val="auto"/>
          <w:u w:val="none"/>
        </w:rPr>
      </w:pPr>
      <w:r>
        <w:t xml:space="preserve">Ved å velge produkter med tilhørende krav til miljømerker som gitt i kapittel </w:t>
      </w:r>
      <w:r w:rsidR="00E02113">
        <w:t xml:space="preserve">3 </w:t>
      </w:r>
      <w:r>
        <w:t>oppfylles substitusjonsplikten</w:t>
      </w:r>
      <w:r w:rsidR="008730F8">
        <w:t xml:space="preserve"> for disse</w:t>
      </w:r>
      <w:r>
        <w:t>. For øvrige anskaffelser vil substitusjonsplikten langt på vei oppfylles ved å unngå produkter som er på:</w:t>
      </w:r>
      <w:r w:rsidR="008730F8">
        <w:t xml:space="preserve"> </w:t>
      </w:r>
      <w:r w:rsidR="0048204C" w:rsidRPr="0048204C">
        <w:t xml:space="preserve">Myndighetenes prioritetsliste, se </w:t>
      </w:r>
      <w:hyperlink r:id="rId12" w:history="1">
        <w:r w:rsidR="0048204C" w:rsidRPr="0048204C">
          <w:rPr>
            <w:rStyle w:val="Hyperkobling"/>
          </w:rPr>
          <w:t>Den norske prioritetslista for kjemikalier - Miljødirektoratet (miljodirektoratet.no)</w:t>
        </w:r>
      </w:hyperlink>
      <w:r w:rsidR="0048204C" w:rsidRPr="0048204C">
        <w:t xml:space="preserve"> og EUs kandidatliste, se </w:t>
      </w:r>
      <w:hyperlink r:id="rId13" w:history="1">
        <w:r w:rsidR="0048204C" w:rsidRPr="0048204C">
          <w:rPr>
            <w:rStyle w:val="Hyperkobling"/>
          </w:rPr>
          <w:t>Reach kandidatlista (SVHC-lista) - Miljødirektoratet (miljodirektoratet.no)</w:t>
        </w:r>
      </w:hyperlink>
      <w:r w:rsidR="0048204C" w:rsidRPr="0048204C">
        <w:t xml:space="preserve"> og BREEAM</w:t>
      </w:r>
      <w:r w:rsidR="0048204C" w:rsidRPr="00BA491D">
        <w:t>-NOR,</w:t>
      </w:r>
      <w:r w:rsidR="0048204C">
        <w:t xml:space="preserve"> </w:t>
      </w:r>
      <w:hyperlink r:id="rId14" w:history="1">
        <w:r w:rsidR="0048204C" w:rsidRPr="004B1E52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14:paraId="7FAD9980" w14:textId="1F521F2C" w:rsidR="00B9700C" w:rsidRDefault="00030A1D" w:rsidP="00F9694D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  <w:r w:rsidR="00E02113">
        <w:t xml:space="preserve"> </w:t>
      </w:r>
      <w:r w:rsidR="00E02113" w:rsidRPr="00E02113">
        <w:t>Substitusjonsplikten pålegger virksomheter som bruker produkter med innhold av kjemiske stoffer som kan medføre helseskade eller miljøforstyrrelse, å undersøke om det finnes produkter som medfører mindre risiko</w:t>
      </w:r>
      <w:r w:rsidR="00E02113">
        <w:t xml:space="preserve">. </w:t>
      </w:r>
    </w:p>
    <w:p w14:paraId="2D80B407" w14:textId="77777777" w:rsidR="00E02113" w:rsidRDefault="00E02113" w:rsidP="00F9694D"/>
    <w:p w14:paraId="692F2575" w14:textId="31723466" w:rsidR="009813D8" w:rsidRDefault="00284932" w:rsidP="00DC3691">
      <w:pPr>
        <w:pStyle w:val="Overskrift1"/>
      </w:pPr>
      <w:bookmarkStart w:id="11" w:name="_Toc22302405"/>
      <w:bookmarkStart w:id="12" w:name="_Toc22304143"/>
      <w:bookmarkStart w:id="13" w:name="_Toc22304180"/>
      <w:bookmarkStart w:id="14" w:name="_Toc22305524"/>
      <w:bookmarkStart w:id="15" w:name="_Toc22305558"/>
      <w:bookmarkStart w:id="16" w:name="_Toc22302406"/>
      <w:bookmarkStart w:id="17" w:name="_Toc22304144"/>
      <w:bookmarkStart w:id="18" w:name="_Toc22304181"/>
      <w:bookmarkStart w:id="19" w:name="_Toc22305525"/>
      <w:bookmarkStart w:id="20" w:name="_Toc22305559"/>
      <w:bookmarkStart w:id="21" w:name="_Toc7791784"/>
      <w:bookmarkStart w:id="22" w:name="_Toc8371992"/>
      <w:bookmarkStart w:id="23" w:name="_Toc2140350762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P</w:t>
      </w:r>
      <w:r w:rsidR="009813D8">
        <w:t>rodukter</w:t>
      </w:r>
      <w:bookmarkEnd w:id="21"/>
      <w:bookmarkEnd w:id="22"/>
      <w:r w:rsidR="009813D8">
        <w:t xml:space="preserve"> </w:t>
      </w:r>
      <w:r>
        <w:t>med krav til miljømerking</w:t>
      </w:r>
      <w:r>
        <w:br/>
      </w:r>
      <w:bookmarkEnd w:id="23"/>
    </w:p>
    <w:p w14:paraId="5A32B242" w14:textId="6B90B042" w:rsidR="00E02113" w:rsidRPr="00E02113" w:rsidRDefault="00E02113" w:rsidP="000A5DAC">
      <w:r>
        <w:t>For produktene listet opp i 3.5 – 3.</w:t>
      </w:r>
      <w:r w:rsidR="00821DCC">
        <w:t>9</w:t>
      </w:r>
      <w:r>
        <w:t xml:space="preserve"> kan det gis unntak dersom det kan dokumenteres at disse er brukte produkter og innhold av helse- og miljøfarlige stoffer er i henhold til kravene i kap. 2. </w:t>
      </w:r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24" w:name="_Toc22302409"/>
      <w:bookmarkStart w:id="25" w:name="_Toc22304147"/>
      <w:bookmarkStart w:id="26" w:name="_Toc22304184"/>
      <w:bookmarkStart w:id="27" w:name="_Toc22305528"/>
      <w:bookmarkStart w:id="28" w:name="_Toc22305562"/>
      <w:bookmarkStart w:id="29" w:name="_Toc22302410"/>
      <w:bookmarkStart w:id="30" w:name="_Toc22304148"/>
      <w:bookmarkStart w:id="31" w:name="_Toc22304185"/>
      <w:bookmarkStart w:id="32" w:name="_Toc22305529"/>
      <w:bookmarkStart w:id="33" w:name="_Toc22305563"/>
      <w:bookmarkStart w:id="34" w:name="_Toc8371993"/>
      <w:bookmarkStart w:id="35" w:name="_Toc694028038"/>
      <w:bookmarkStart w:id="36" w:name="_Toc47001534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Maling</w:t>
      </w:r>
      <w:bookmarkEnd w:id="34"/>
      <w:bookmarkEnd w:id="35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</w:t>
      </w:r>
      <w:proofErr w:type="spellStart"/>
      <w:r w:rsidR="005D3347">
        <w:t>Ecolabel</w:t>
      </w:r>
      <w:proofErr w:type="spellEnd"/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37" w:name="_Toc8371994"/>
      <w:bookmarkStart w:id="38" w:name="_Toc12534577"/>
      <w:r>
        <w:t>S</w:t>
      </w:r>
      <w:r w:rsidR="00A6225A">
        <w:t>parkel</w:t>
      </w:r>
      <w:bookmarkEnd w:id="37"/>
      <w:bookmarkEnd w:id="38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</w:t>
      </w:r>
      <w:proofErr w:type="spellStart"/>
      <w:r w:rsidR="00046372">
        <w:t>Ecolabel</w:t>
      </w:r>
      <w:proofErr w:type="spellEnd"/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39" w:name="_Toc8371995"/>
      <w:bookmarkStart w:id="40" w:name="_Toc829740174"/>
      <w:r>
        <w:t>L</w:t>
      </w:r>
      <w:r w:rsidR="00A6225A">
        <w:t>im</w:t>
      </w:r>
      <w:bookmarkEnd w:id="39"/>
      <w:bookmarkEnd w:id="40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5D3347">
        <w:t xml:space="preserve">, </w:t>
      </w:r>
      <w:proofErr w:type="spellStart"/>
      <w:r w:rsidR="005875ED" w:rsidRPr="00D22677">
        <w:t>Emicode</w:t>
      </w:r>
      <w:proofErr w:type="spellEnd"/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41" w:name="_Toc8371996"/>
      <w:bookmarkStart w:id="42" w:name="_Toc1454085819"/>
      <w:r>
        <w:t>F</w:t>
      </w:r>
      <w:r w:rsidR="00A6225A">
        <w:t>ug</w:t>
      </w:r>
      <w:r w:rsidR="00754838">
        <w:t>emasse</w:t>
      </w:r>
      <w:bookmarkEnd w:id="36"/>
      <w:bookmarkEnd w:id="41"/>
      <w:bookmarkEnd w:id="42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proofErr w:type="spellStart"/>
      <w:r w:rsidR="008459C6">
        <w:t>Emicode</w:t>
      </w:r>
      <w:proofErr w:type="spellEnd"/>
      <w:r w:rsidR="008459C6">
        <w:t xml:space="preserve">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43" w:name="_Toc8371997"/>
      <w:bookmarkStart w:id="44" w:name="_Toc328951946"/>
      <w:r>
        <w:t>Isolasjonsmaterialer</w:t>
      </w:r>
      <w:bookmarkEnd w:id="43"/>
      <w:bookmarkEnd w:id="44"/>
    </w:p>
    <w:p w14:paraId="3B4877DD" w14:textId="6367A672" w:rsidR="00764AB8" w:rsidRDefault="008730F8" w:rsidP="00764AB8">
      <w:bookmarkStart w:id="45" w:name="_Toc470015347"/>
      <w:r>
        <w:t xml:space="preserve">All </w:t>
      </w:r>
      <w:r w:rsidR="00764AB8" w:rsidRPr="00D22677">
        <w:t xml:space="preserve">isolasjonsmateriell </w:t>
      </w:r>
      <w:r w:rsidR="00E02113">
        <w:t xml:space="preserve">og </w:t>
      </w:r>
      <w:proofErr w:type="spellStart"/>
      <w:r w:rsidR="00E02113">
        <w:t>cellegrummi</w:t>
      </w:r>
      <w:proofErr w:type="spellEnd"/>
      <w:r w:rsidR="00E02113">
        <w:t xml:space="preserve"> som anskaffes skal være</w:t>
      </w:r>
      <w:r w:rsidR="00FA4434">
        <w:t xml:space="preserve"> miljømerket</w:t>
      </w:r>
      <w:r w:rsidR="009D1F8B">
        <w:t xml:space="preserve">, </w:t>
      </w:r>
      <w:r w:rsidR="00FA4434"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46" w:name="_Toc8371998"/>
      <w:bookmarkStart w:id="47" w:name="_Toc713064585"/>
      <w:r>
        <w:t>Gulv</w:t>
      </w:r>
      <w:bookmarkEnd w:id="45"/>
      <w:bookmarkEnd w:id="46"/>
      <w:r>
        <w:br/>
      </w:r>
      <w:bookmarkEnd w:id="47"/>
    </w:p>
    <w:p w14:paraId="3FB48FE5" w14:textId="75FA7E13" w:rsidR="0021209D" w:rsidRPr="009B5006" w:rsidRDefault="0021209D" w:rsidP="009B5006">
      <w:pPr>
        <w:pStyle w:val="Overskrift3"/>
      </w:pPr>
      <w:bookmarkStart w:id="48" w:name="_Toc622054942"/>
      <w:r>
        <w:t>Parkett</w:t>
      </w:r>
      <w:bookmarkEnd w:id="48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49" w:name="_Toc356320233"/>
      <w:r>
        <w:t>Laminatgulv</w:t>
      </w:r>
      <w:bookmarkEnd w:id="49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proofErr w:type="spellStart"/>
      <w:r w:rsidR="008459C6" w:rsidRPr="009B5006">
        <w:t>Emicode</w:t>
      </w:r>
      <w:proofErr w:type="spellEnd"/>
      <w:r w:rsidR="008459C6" w:rsidRPr="009B5006">
        <w:t xml:space="preserve">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50" w:name="_Toc1329673192"/>
      <w:r>
        <w:t>Linoleum</w:t>
      </w:r>
      <w:bookmarkEnd w:id="50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>, EU-</w:t>
      </w:r>
      <w:proofErr w:type="spellStart"/>
      <w:r w:rsidR="00046372">
        <w:t>Ecolabel</w:t>
      </w:r>
      <w:proofErr w:type="spellEnd"/>
      <w:r w:rsidR="00046372">
        <w:t xml:space="preserve">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51" w:name="_Toc1431569441"/>
      <w:r>
        <w:t>Tepper</w:t>
      </w:r>
      <w:bookmarkEnd w:id="51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 xml:space="preserve">, </w:t>
      </w:r>
      <w:proofErr w:type="spellStart"/>
      <w:r w:rsidR="00960152" w:rsidRPr="009B5006">
        <w:t>Emicode</w:t>
      </w:r>
      <w:proofErr w:type="spellEnd"/>
      <w:r w:rsidR="00960152" w:rsidRPr="009B5006">
        <w:t xml:space="preserve">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52" w:name="_Toc8371999"/>
      <w:bookmarkStart w:id="53" w:name="_Toc2021846004"/>
      <w:bookmarkStart w:id="54" w:name="_Toc470015348"/>
      <w:r>
        <w:lastRenderedPageBreak/>
        <w:t>Trelast</w:t>
      </w:r>
      <w:bookmarkEnd w:id="52"/>
      <w:r w:rsidR="0021209D">
        <w:t xml:space="preserve">, trevirke og </w:t>
      </w:r>
      <w:proofErr w:type="spellStart"/>
      <w:r w:rsidR="00007FC4">
        <w:t>trepanel</w:t>
      </w:r>
      <w:proofErr w:type="spellEnd"/>
      <w:r w:rsidR="0021209D">
        <w:t xml:space="preserve"> og OSB</w:t>
      </w:r>
      <w:bookmarkEnd w:id="53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55" w:name="_Toc8372000"/>
      <w:bookmarkStart w:id="56" w:name="_Toc2103766882"/>
      <w:r>
        <w:t>Sponplater</w:t>
      </w:r>
      <w:bookmarkEnd w:id="55"/>
      <w:r w:rsidR="00007FC4">
        <w:t xml:space="preserve"> og trefiberplater</w:t>
      </w:r>
      <w:bookmarkEnd w:id="56"/>
    </w:p>
    <w:p w14:paraId="181CC431" w14:textId="71459ADF" w:rsidR="00821DCC" w:rsidRPr="009B5006" w:rsidRDefault="006701D9" w:rsidP="00821DCC">
      <w:pPr>
        <w:rPr>
          <w:b/>
        </w:rPr>
      </w:pPr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</w:t>
      </w:r>
      <w:proofErr w:type="spellStart"/>
      <w:r w:rsidR="00046372">
        <w:t>Ecolabel</w:t>
      </w:r>
      <w:proofErr w:type="spellEnd"/>
      <w:r w:rsidR="00735FC3">
        <w:t xml:space="preserve"> eller</w:t>
      </w:r>
      <w:r w:rsidR="005875ED" w:rsidRPr="00D22677">
        <w:t xml:space="preserve"> Blå Engel</w:t>
      </w:r>
      <w:r w:rsidR="000501A4" w:rsidRPr="00D22677">
        <w:t>.</w:t>
      </w:r>
      <w:r w:rsidR="00821DCC">
        <w:br/>
      </w:r>
      <w:r w:rsidR="00821DCC">
        <w:br/>
      </w:r>
      <w:r w:rsidR="00821DCC" w:rsidRPr="009B5006">
        <w:rPr>
          <w:b/>
        </w:rPr>
        <w:t>3.</w:t>
      </w:r>
      <w:r w:rsidR="00821DCC">
        <w:rPr>
          <w:b/>
        </w:rPr>
        <w:t>9</w:t>
      </w:r>
      <w:r w:rsidR="00821DCC" w:rsidRPr="009B5006">
        <w:rPr>
          <w:b/>
        </w:rPr>
        <w:t xml:space="preserve"> Vinduer</w:t>
      </w:r>
    </w:p>
    <w:p w14:paraId="26F413DA" w14:textId="64A61760" w:rsidR="00E02113" w:rsidRDefault="00821DCC" w:rsidP="00E02113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 eller være Svanemerket.</w:t>
      </w:r>
      <w:r>
        <w:br/>
      </w:r>
      <w:r>
        <w:br/>
      </w:r>
      <w:r w:rsidRPr="000A5DAC">
        <w:rPr>
          <w:b/>
          <w:bCs/>
        </w:rPr>
        <w:t>3</w:t>
      </w:r>
      <w:r>
        <w:rPr>
          <w:b/>
          <w:bCs/>
        </w:rPr>
        <w:t>.10 Rengjøringsmidler</w:t>
      </w:r>
      <w:r>
        <w:rPr>
          <w:b/>
          <w:bCs/>
        </w:rPr>
        <w:br/>
      </w:r>
      <w:r>
        <w:t>Alle rengjøringsmidler skal ha Svanemerket, EU-</w:t>
      </w:r>
      <w:proofErr w:type="spellStart"/>
      <w:r>
        <w:t>Ecolabel</w:t>
      </w:r>
      <w:proofErr w:type="spellEnd"/>
      <w:r>
        <w:t xml:space="preserve"> eller tilsvarende type 1 miljømerker.</w:t>
      </w:r>
      <w:bookmarkEnd w:id="54"/>
      <w:r w:rsidR="001C35B2">
        <w:br/>
      </w:r>
      <w:r w:rsidR="001C35B2">
        <w:br/>
      </w:r>
    </w:p>
    <w:p w14:paraId="7CAA66C9" w14:textId="77777777" w:rsidR="00E02113" w:rsidRDefault="00E02113" w:rsidP="00E02113">
      <w:pPr>
        <w:pStyle w:val="Overskrift1"/>
      </w:pPr>
      <w:bookmarkStart w:id="57" w:name="_Toc1333985883"/>
      <w:r>
        <w:t>Produkter med særskilte krav</w:t>
      </w:r>
      <w:bookmarkEnd w:id="57"/>
    </w:p>
    <w:p w14:paraId="30362FFF" w14:textId="77777777" w:rsidR="00E02113" w:rsidRDefault="00E02113" w:rsidP="00E02113"/>
    <w:p w14:paraId="29DC1098" w14:textId="77777777" w:rsidR="00E02113" w:rsidRDefault="00E02113" w:rsidP="00E02113">
      <w:pPr>
        <w:pStyle w:val="Overskrift2"/>
        <w:ind w:left="567" w:hanging="567"/>
      </w:pPr>
      <w:bookmarkStart w:id="58" w:name="_Toc296931577"/>
      <w:r>
        <w:t>Tropisk tømmer og fredet skog</w:t>
      </w:r>
      <w:bookmarkEnd w:id="58"/>
    </w:p>
    <w:p w14:paraId="369913A7" w14:textId="77777777" w:rsidR="001C35B2" w:rsidRPr="001C35B2" w:rsidRDefault="001C35B2" w:rsidP="000A5DAC"/>
    <w:p w14:paraId="59A049F6" w14:textId="3BB7D453" w:rsidR="00E02113" w:rsidRPr="009B5006" w:rsidRDefault="00E02113" w:rsidP="00E02113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 alle sine kontraktbestemmelser inntatt strenge krav om regnskogmateriale og materiale fra fredet skog. Leverandøren har ansvar for å sette seg inn i gjeldende</w:t>
      </w:r>
      <w:r>
        <w:rPr>
          <w:rFonts w:cs="Arial"/>
          <w:szCs w:val="21"/>
        </w:rPr>
        <w:t xml:space="preserve"> </w:t>
      </w:r>
      <w:proofErr w:type="spellStart"/>
      <w:r>
        <w:rPr>
          <w:rFonts w:cs="Arial"/>
          <w:szCs w:val="21"/>
        </w:rPr>
        <w:t>kontraktsbestemmelser</w:t>
      </w:r>
      <w:proofErr w:type="spellEnd"/>
      <w:r>
        <w:rPr>
          <w:rFonts w:cs="Arial"/>
          <w:szCs w:val="21"/>
        </w:rPr>
        <w:t xml:space="preserve"> for den aktuelle kontrakten.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  <w:t xml:space="preserve">Det skal ikke benyttes produkter som inneholder trevirke fra tropisk tømmer. De </w:t>
      </w:r>
      <w:r w:rsidRPr="009B5006">
        <w:rPr>
          <w:rFonts w:cs="Arial"/>
          <w:szCs w:val="21"/>
        </w:rPr>
        <w:t>vanligste sortene tropisk tømmer:</w:t>
      </w:r>
    </w:p>
    <w:p w14:paraId="75423A2E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08BEF26C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14:paraId="2066C884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2273B09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14:paraId="56107BE5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14:paraId="516DDFCD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14:paraId="7F2F8C9E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E327EBC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234DD85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14:paraId="51230E62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48EBA1FD" w14:textId="77777777" w:rsidR="00E02113" w:rsidRPr="009B5006" w:rsidRDefault="00E02113" w:rsidP="00E02113">
      <w:pPr>
        <w:rPr>
          <w:rFonts w:cs="Arial"/>
          <w:szCs w:val="21"/>
        </w:rPr>
      </w:pPr>
    </w:p>
    <w:p w14:paraId="5B3439E1" w14:textId="0552749C" w:rsidR="00E02113" w:rsidRDefault="00E02113" w:rsidP="00E02113">
      <w:pPr>
        <w:rPr>
          <w:rFonts w:cs="Arial"/>
          <w:szCs w:val="21"/>
        </w:rPr>
      </w:pPr>
      <w:r w:rsidRPr="009B5006">
        <w:rPr>
          <w:rFonts w:cs="Arial"/>
          <w:szCs w:val="21"/>
        </w:rPr>
        <w:t xml:space="preserve">For en komplett liste vises til Regnskogfondets liste over </w:t>
      </w:r>
      <w:r w:rsidRPr="009B5006">
        <w:rPr>
          <w:rFonts w:cs="Arial"/>
          <w:color w:val="000000"/>
          <w:szCs w:val="21"/>
        </w:rPr>
        <w:t xml:space="preserve">de viktigste tropiske treslagene som finnes i norske butikker. Se: </w:t>
      </w:r>
      <w:r w:rsidRPr="00112EDA">
        <w:rPr>
          <w:rFonts w:cs="Arial"/>
          <w:szCs w:val="21"/>
        </w:rPr>
        <w:t>https://www.regnskog.no/no/hva-du-kan-gjore/unnga-tropisk-tommer/tropiske-treslag</w:t>
      </w:r>
      <w:r w:rsidRPr="00112EDA" w:rsidDel="006E4136">
        <w:rPr>
          <w:rFonts w:cs="Arial"/>
          <w:szCs w:val="21"/>
        </w:rPr>
        <w:t xml:space="preserve"> 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  <w:r w:rsidR="001C35B2">
        <w:rPr>
          <w:rStyle w:val="Overskrift2Tegn"/>
        </w:rPr>
        <w:t>4.2</w:t>
      </w:r>
      <w:r w:rsidR="001C35B2">
        <w:rPr>
          <w:rStyle w:val="Overskrift2Tegn"/>
        </w:rPr>
        <w:tab/>
      </w:r>
      <w:r w:rsidR="001C35B2" w:rsidRPr="000A5DAC">
        <w:rPr>
          <w:rStyle w:val="Overskrift2Tegn"/>
        </w:rPr>
        <w:t>Kobber</w:t>
      </w:r>
      <w:r w:rsidR="001C35B2">
        <w:rPr>
          <w:rFonts w:cs="Arial"/>
          <w:szCs w:val="21"/>
        </w:rPr>
        <w:br/>
      </w:r>
      <w:proofErr w:type="spellStart"/>
      <w:r w:rsidR="001C35B2" w:rsidRPr="001C35B2">
        <w:rPr>
          <w:rFonts w:cs="Arial"/>
          <w:szCs w:val="21"/>
        </w:rPr>
        <w:t>Kobber</w:t>
      </w:r>
      <w:proofErr w:type="spellEnd"/>
      <w:r w:rsidR="001C35B2" w:rsidRPr="001C35B2">
        <w:rPr>
          <w:rFonts w:cs="Arial"/>
          <w:szCs w:val="21"/>
        </w:rPr>
        <w:t xml:space="preserve"> skal ikke benyttes til beslag, takrenner og nedløp.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</w:p>
    <w:p w14:paraId="7D9D47B3" w14:textId="77777777" w:rsidR="00E02113" w:rsidRPr="000A5DAC" w:rsidRDefault="00E02113" w:rsidP="00E02113">
      <w:pPr>
        <w:pStyle w:val="Overskrift2"/>
        <w:ind w:left="567" w:hanging="567"/>
        <w:rPr>
          <w:lang w:val="nn-NO"/>
        </w:rPr>
      </w:pPr>
      <w:bookmarkStart w:id="59" w:name="_Toc1056399251"/>
      <w:r w:rsidRPr="6F6572EA">
        <w:rPr>
          <w:lang w:val="nn-NO"/>
        </w:rPr>
        <w:t xml:space="preserve">Krav til </w:t>
      </w:r>
      <w:proofErr w:type="spellStart"/>
      <w:r w:rsidRPr="6F6572EA">
        <w:rPr>
          <w:lang w:val="nn-NO"/>
        </w:rPr>
        <w:t>kuldemedier</w:t>
      </w:r>
      <w:proofErr w:type="spellEnd"/>
      <w:r w:rsidRPr="6F6572EA">
        <w:rPr>
          <w:lang w:val="nn-NO"/>
        </w:rPr>
        <w:t xml:space="preserve"> (ODP </w:t>
      </w:r>
      <w:proofErr w:type="spellStart"/>
      <w:r w:rsidRPr="6F6572EA">
        <w:rPr>
          <w:lang w:val="nn-NO"/>
        </w:rPr>
        <w:t>Ozone</w:t>
      </w:r>
      <w:proofErr w:type="spellEnd"/>
      <w:r w:rsidRPr="6F6572EA">
        <w:rPr>
          <w:lang w:val="nn-NO"/>
        </w:rPr>
        <w:t xml:space="preserve"> </w:t>
      </w:r>
      <w:proofErr w:type="spellStart"/>
      <w:r w:rsidRPr="6F6572EA">
        <w:rPr>
          <w:lang w:val="nn-NO"/>
        </w:rPr>
        <w:t>depleteion</w:t>
      </w:r>
      <w:proofErr w:type="spellEnd"/>
      <w:r w:rsidRPr="6F6572EA">
        <w:rPr>
          <w:lang w:val="nn-NO"/>
        </w:rPr>
        <w:t xml:space="preserve"> </w:t>
      </w:r>
      <w:proofErr w:type="spellStart"/>
      <w:r w:rsidRPr="6F6572EA">
        <w:rPr>
          <w:lang w:val="nn-NO"/>
        </w:rPr>
        <w:t>potential</w:t>
      </w:r>
      <w:proofErr w:type="spellEnd"/>
      <w:r w:rsidRPr="6F6572EA">
        <w:rPr>
          <w:lang w:val="nn-NO"/>
        </w:rPr>
        <w:t>)</w:t>
      </w:r>
      <w:bookmarkEnd w:id="59"/>
    </w:p>
    <w:p w14:paraId="15D48B80" w14:textId="77777777" w:rsidR="00E02113" w:rsidRPr="000A5DAC" w:rsidRDefault="00E02113" w:rsidP="00E02113">
      <w:pPr>
        <w:rPr>
          <w:lang w:val="nn-NO"/>
        </w:rPr>
      </w:pPr>
      <w:proofErr w:type="spellStart"/>
      <w:r w:rsidRPr="000A5DAC">
        <w:rPr>
          <w:lang w:val="nn-NO"/>
        </w:rPr>
        <w:t>Kuldemediene</w:t>
      </w:r>
      <w:proofErr w:type="spellEnd"/>
      <w:r w:rsidRPr="000A5DAC">
        <w:rPr>
          <w:lang w:val="nn-NO"/>
        </w:rPr>
        <w:t xml:space="preserve"> som </w:t>
      </w:r>
      <w:proofErr w:type="spellStart"/>
      <w:r w:rsidRPr="000A5DAC">
        <w:rPr>
          <w:lang w:val="nn-NO"/>
        </w:rPr>
        <w:t>brukes</w:t>
      </w:r>
      <w:proofErr w:type="spellEnd"/>
      <w:r w:rsidRPr="000A5DAC">
        <w:rPr>
          <w:lang w:val="nn-NO"/>
        </w:rPr>
        <w:t xml:space="preserve"> i tekniske </w:t>
      </w:r>
      <w:proofErr w:type="spellStart"/>
      <w:r w:rsidRPr="000A5DAC">
        <w:rPr>
          <w:lang w:val="nn-NO"/>
        </w:rPr>
        <w:t>installasjoner</w:t>
      </w:r>
      <w:proofErr w:type="spellEnd"/>
      <w:r w:rsidRPr="000A5DAC">
        <w:rPr>
          <w:lang w:val="nn-NO"/>
        </w:rPr>
        <w:t xml:space="preserve"> skal ha et ozonnedbrytingspotensial på null (ODP </w:t>
      </w:r>
      <w:proofErr w:type="spellStart"/>
      <w:r w:rsidRPr="000A5DAC">
        <w:rPr>
          <w:lang w:val="nn-NO"/>
        </w:rPr>
        <w:t>Ozone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depleteion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potential</w:t>
      </w:r>
      <w:proofErr w:type="spellEnd"/>
      <w:r w:rsidRPr="000A5DAC">
        <w:rPr>
          <w:lang w:val="nn-NO"/>
        </w:rPr>
        <w:t>).</w:t>
      </w:r>
    </w:p>
    <w:p w14:paraId="15F86F84" w14:textId="77777777" w:rsidR="00E02113" w:rsidRPr="000A5DAC" w:rsidRDefault="00E02113" w:rsidP="00E02113">
      <w:pPr>
        <w:rPr>
          <w:lang w:val="nn-NO"/>
        </w:rPr>
      </w:pPr>
    </w:p>
    <w:p w14:paraId="76DACF66" w14:textId="77777777" w:rsidR="00E02113" w:rsidRDefault="00E02113" w:rsidP="00E02113">
      <w:r w:rsidRPr="000A5DAC">
        <w:rPr>
          <w:lang w:val="nn-NO"/>
        </w:rPr>
        <w:t xml:space="preserve">Det skal </w:t>
      </w:r>
      <w:proofErr w:type="spellStart"/>
      <w:r w:rsidRPr="000A5DAC">
        <w:rPr>
          <w:lang w:val="nn-NO"/>
        </w:rPr>
        <w:t>anvendes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kuldemedier</w:t>
      </w:r>
      <w:proofErr w:type="spellEnd"/>
      <w:r w:rsidRPr="000A5DAC">
        <w:rPr>
          <w:lang w:val="nn-NO"/>
        </w:rPr>
        <w:t xml:space="preserve"> med global oppvarmingspotensiale (GWP) mindre eller lik 10. </w:t>
      </w:r>
      <w:r>
        <w:t xml:space="preserve">Der hvor dette ikke er mulig, skal kuldemedier med lav GWP anvendes. </w:t>
      </w:r>
      <w:r w:rsidRPr="0095101A">
        <w:t>Dersom det av tekniske årsaker eller ut fra de fysiske forutsetninger ikke lar seg gjøre skal dette begrunnes av tilbyder og godkjennes av Statsbygg.</w:t>
      </w:r>
      <w:r>
        <w:br/>
      </w:r>
    </w:p>
    <w:p w14:paraId="435381F4" w14:textId="77777777" w:rsidR="00E02113" w:rsidRPr="00D22677" w:rsidRDefault="00E02113" w:rsidP="00E02113">
      <w:pPr>
        <w:pStyle w:val="Overskrift2"/>
        <w:ind w:left="567" w:hanging="567"/>
      </w:pPr>
      <w:bookmarkStart w:id="60" w:name="_Toc380951085"/>
      <w:r>
        <w:t>Frostsikring, varme- og kuldebærere</w:t>
      </w:r>
      <w:bookmarkEnd w:id="60"/>
    </w:p>
    <w:p w14:paraId="75AD37E4" w14:textId="77777777" w:rsidR="00E02113" w:rsidRDefault="00E02113" w:rsidP="00E02113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14:paraId="11462642" w14:textId="77777777" w:rsidR="00E02113" w:rsidRDefault="00E02113" w:rsidP="00E02113"/>
    <w:p w14:paraId="4B367257" w14:textId="77777777" w:rsidR="00E02113" w:rsidRPr="00D22677" w:rsidRDefault="00E02113" w:rsidP="00E02113">
      <w:pPr>
        <w:pStyle w:val="Overskrift2"/>
        <w:ind w:left="567" w:hanging="567"/>
      </w:pPr>
      <w:bookmarkStart w:id="61" w:name="_Toc270756008"/>
      <w:r>
        <w:t>Isolasjon/cellegummi</w:t>
      </w:r>
      <w:bookmarkEnd w:id="61"/>
    </w:p>
    <w:p w14:paraId="02CD4E93" w14:textId="77777777" w:rsidR="00E02113" w:rsidRDefault="00E02113" w:rsidP="00E02113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(HBCD, TBBPA)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</w:t>
      </w:r>
      <w:proofErr w:type="spellEnd"/>
      <w:r>
        <w:t>-BDE.</w:t>
      </w:r>
    </w:p>
    <w:p w14:paraId="194BFE26" w14:textId="77777777" w:rsidR="00E02113" w:rsidRDefault="00E02113" w:rsidP="00E02113"/>
    <w:p w14:paraId="1361B9BF" w14:textId="77777777" w:rsidR="00E02113" w:rsidRDefault="00E02113" w:rsidP="00E02113"/>
    <w:p w14:paraId="271F98DF" w14:textId="77777777" w:rsidR="00E02113" w:rsidRDefault="00E02113" w:rsidP="00E02113">
      <w:pPr>
        <w:pStyle w:val="Overskrift2"/>
        <w:ind w:left="567" w:hanging="567"/>
      </w:pPr>
      <w:bookmarkStart w:id="62" w:name="_Toc1517089010"/>
      <w:r>
        <w:t>Krav til ventilasjonsanlegg</w:t>
      </w:r>
      <w:bookmarkEnd w:id="62"/>
    </w:p>
    <w:p w14:paraId="02387D9B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>
        <w:t xml:space="preserve">Ved utskifting skal varmegjenvinner ha en </w:t>
      </w:r>
      <w:r w:rsidRPr="00AE576D">
        <w:t xml:space="preserve">temperaturvirkningsgrad </w:t>
      </w:r>
      <w:r>
        <w:t xml:space="preserve">på </w:t>
      </w:r>
      <w:r w:rsidRPr="00AE576D">
        <w:t>minimum 80 %.</w:t>
      </w:r>
      <w:r>
        <w:t xml:space="preserve"> </w:t>
      </w:r>
    </w:p>
    <w:p w14:paraId="4C374793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>
        <w:t xml:space="preserve">For nye installasjoner kreves en temperaturvirkningsgrad </w:t>
      </w:r>
      <w:r w:rsidRPr="00E9381B">
        <w:rPr>
          <w:rFonts w:cs="Arial"/>
        </w:rPr>
        <w:t>≥</w:t>
      </w:r>
      <w:r>
        <w:t xml:space="preserve"> 85%.</w:t>
      </w:r>
      <w:r>
        <w:br/>
        <w:t>Det forutsettes at det ikke er fysiske begrensninger som er til hinder for dette.</w:t>
      </w:r>
    </w:p>
    <w:p w14:paraId="7FC1A8F1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 w:rsidRPr="00AB1085">
        <w:t xml:space="preserve">SFP &lt;= </w:t>
      </w:r>
      <w:r>
        <w:t>1,5</w:t>
      </w:r>
      <w:r w:rsidRPr="00AB1085">
        <w:t xml:space="preserve"> kW/ m³/s</w:t>
      </w:r>
      <w:r>
        <w:t xml:space="preserve"> </w:t>
      </w:r>
      <w:r w:rsidRPr="00AB1085">
        <w:t>(NS3701</w:t>
      </w:r>
      <w:r>
        <w:t>).</w:t>
      </w:r>
      <w:r>
        <w:br/>
        <w:t xml:space="preserve">Dersom fysiske begrensninger tilsier det kan SFP &gt;1,5 aksepteres, men ikke over 2 </w:t>
      </w:r>
      <w:r w:rsidRPr="00AB1085">
        <w:t>kW/ m³/s</w:t>
      </w:r>
      <w:r>
        <w:t>.</w:t>
      </w:r>
    </w:p>
    <w:p w14:paraId="437B34E4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>
        <w:t xml:space="preserve">Behovsstyring VAV: </w:t>
      </w:r>
      <w:r w:rsidRPr="00B65ED7">
        <w:t xml:space="preserve">Luftmengde </w:t>
      </w:r>
      <w:r>
        <w:t xml:space="preserve">skal </w:t>
      </w:r>
      <w:r w:rsidRPr="00B65ED7">
        <w:t>reguleres i forhold til tilstedeværelse og/eller luftkvalitet</w:t>
      </w:r>
      <w:r>
        <w:t>.</w:t>
      </w:r>
    </w:p>
    <w:p w14:paraId="68A8D4BC" w14:textId="77777777" w:rsidR="00E02113" w:rsidRDefault="00E02113" w:rsidP="00E02113"/>
    <w:p w14:paraId="2FF61C32" w14:textId="77777777" w:rsidR="00E02113" w:rsidRDefault="00E02113" w:rsidP="00E02113">
      <w:pPr>
        <w:pStyle w:val="Overskrift2"/>
        <w:ind w:left="567" w:hanging="567"/>
      </w:pPr>
      <w:bookmarkStart w:id="63" w:name="_Toc1878125687"/>
      <w:r>
        <w:t>Krav til varmepumper</w:t>
      </w:r>
      <w:bookmarkEnd w:id="63"/>
    </w:p>
    <w:p w14:paraId="0FA47339" w14:textId="77777777" w:rsidR="00E02113" w:rsidRDefault="00E02113" w:rsidP="00E02113">
      <w:r w:rsidRPr="005F6993">
        <w:t>Leveransene skal følge NS-EN 378, Norsk kulde- og varmepumpenorm.</w:t>
      </w:r>
      <w:r>
        <w:br/>
      </w:r>
    </w:p>
    <w:p w14:paraId="32E50901" w14:textId="77777777" w:rsidR="00E02113" w:rsidRPr="009B5006" w:rsidRDefault="00E02113" w:rsidP="6F6572EA">
      <w:pPr>
        <w:pStyle w:val="Overskrift3"/>
        <w:rPr>
          <w:rStyle w:val="Overskrift3Tegn"/>
          <w:b/>
          <w:bCs/>
        </w:rPr>
      </w:pPr>
      <w:bookmarkStart w:id="64" w:name="_Toc1579901375"/>
      <w:r w:rsidRPr="6F6572EA">
        <w:rPr>
          <w:rStyle w:val="Overskrift3Tegn"/>
          <w:b/>
          <w:bCs/>
        </w:rPr>
        <w:t>Krav til effekt- og energimåling (COP-måling)</w:t>
      </w:r>
      <w:bookmarkEnd w:id="64"/>
      <w:r w:rsidRPr="6F6572EA">
        <w:rPr>
          <w:rStyle w:val="Overskrift3Tegn"/>
          <w:b/>
          <w:bCs/>
        </w:rPr>
        <w:t xml:space="preserve"> </w:t>
      </w:r>
    </w:p>
    <w:p w14:paraId="17974727" w14:textId="77777777" w:rsidR="00E02113" w:rsidRDefault="00E02113" w:rsidP="00E02113">
      <w:r w:rsidRPr="00184165">
        <w:t>Hvert varmepumpeaggregat må ha egen el</w:t>
      </w:r>
      <w:r>
        <w:t>-</w:t>
      </w:r>
      <w:r w:rsidRPr="00184165">
        <w:t xml:space="preserve">måler (nettanalysator) og varmeenergimåler slik at COP kan beregnes og synliggjøres i toppsystemet (SD-anlegget). </w:t>
      </w:r>
      <w:r>
        <w:br/>
      </w:r>
    </w:p>
    <w:p w14:paraId="21916A34" w14:textId="77777777" w:rsidR="00E02113" w:rsidRPr="009B5006" w:rsidRDefault="00E02113" w:rsidP="6F6572EA">
      <w:pPr>
        <w:pStyle w:val="Overskrift3"/>
        <w:rPr>
          <w:rStyle w:val="Overskrift3Tegn"/>
          <w:b/>
          <w:bCs/>
        </w:rPr>
      </w:pPr>
      <w:bookmarkStart w:id="65" w:name="_Toc306984739"/>
      <w:r w:rsidRPr="6F6572EA">
        <w:rPr>
          <w:rStyle w:val="Overskrift3Tegn"/>
          <w:b/>
          <w:bCs/>
        </w:rPr>
        <w:t>Krav til dokumentasjon av oppgitte effektfaktorer over året (SCOP)</w:t>
      </w:r>
      <w:bookmarkEnd w:id="65"/>
    </w:p>
    <w:p w14:paraId="49CE5AE3" w14:textId="472C101E" w:rsidR="00E02113" w:rsidRDefault="00E02113" w:rsidP="00E02113">
      <w:r w:rsidRPr="009B5006">
        <w:t>Leverandøren skal oppgi / garantere en slik faktor gitt normale/forutsatte driftsforutsetninger.</w:t>
      </w:r>
      <w:r>
        <w:br/>
      </w:r>
    </w:p>
    <w:p w14:paraId="0C8199C0" w14:textId="109BDF72" w:rsidR="00E02113" w:rsidRDefault="00E02113" w:rsidP="00E02113">
      <w:pPr>
        <w:pStyle w:val="Overskrift2"/>
        <w:ind w:left="567" w:hanging="567"/>
      </w:pPr>
      <w:bookmarkStart w:id="66" w:name="_Toc1813150259"/>
      <w:r>
        <w:t>Krav til</w:t>
      </w:r>
      <w:r w:rsidR="00D43DFD">
        <w:t xml:space="preserve"> utendørs og innendørs</w:t>
      </w:r>
      <w:r>
        <w:t xml:space="preserve"> lyskilder</w:t>
      </w:r>
      <w:bookmarkEnd w:id="66"/>
    </w:p>
    <w:p w14:paraId="62F401B6" w14:textId="77777777" w:rsidR="00E02113" w:rsidRDefault="00E02113" w:rsidP="00E02113">
      <w:pPr>
        <w:rPr>
          <w:rFonts w:cs="Arial"/>
          <w:szCs w:val="21"/>
        </w:rPr>
      </w:pPr>
    </w:p>
    <w:p w14:paraId="70CE2712" w14:textId="77777777" w:rsidR="00D43DFD" w:rsidRDefault="00D43DFD" w:rsidP="00D43DFD">
      <w:r>
        <w:t>Både innendørs- og utendørsbelysning skal ha:</w:t>
      </w:r>
    </w:p>
    <w:p w14:paraId="2FBDC9F6" w14:textId="77777777" w:rsidR="00D43DFD" w:rsidRDefault="00D43DFD" w:rsidP="00D43DFD">
      <w:r>
        <w:t>•</w:t>
      </w:r>
      <w:r>
        <w:tab/>
        <w:t xml:space="preserve">LED-armatur </w:t>
      </w:r>
    </w:p>
    <w:p w14:paraId="56477B2E" w14:textId="25AA3377" w:rsidR="00033507" w:rsidRDefault="00D43DFD" w:rsidP="00D43DFD">
      <w:r>
        <w:t>•</w:t>
      </w:r>
      <w:r>
        <w:tab/>
        <w:t xml:space="preserve">Automatisk behovsstyring. Kravet omfatter ikke benkbelysning/benkarmatur og belysning som er montert inn i tekniske installasjoner og utstyr. </w:t>
      </w:r>
    </w:p>
    <w:p w14:paraId="6CC499C9" w14:textId="77777777" w:rsidR="00D43DFD" w:rsidRDefault="00D43DFD" w:rsidP="00D43DFD"/>
    <w:p w14:paraId="3717EB98" w14:textId="070E07EE" w:rsidR="00CA16B8" w:rsidRDefault="00D43DFD" w:rsidP="56DFE9FE">
      <w:pPr>
        <w:rPr>
          <w:rFonts w:ascii="Roboto" w:hAnsi="Roboto"/>
          <w:color w:val="444444"/>
        </w:rPr>
      </w:pPr>
      <w:r>
        <w:t>For øvrig skal belysningsanlegget utføres i henhold til Lyskulturs publikasjoner.</w:t>
      </w:r>
      <w:r>
        <w:br/>
      </w:r>
      <w:r>
        <w:br/>
      </w:r>
      <w:r w:rsidR="00000B8D" w:rsidRPr="56DFE9FE">
        <w:rPr>
          <w:b/>
          <w:bCs/>
          <w:sz w:val="24"/>
          <w:szCs w:val="24"/>
        </w:rPr>
        <w:t>5. Avfall</w:t>
      </w:r>
      <w:r w:rsidR="00260F71" w:rsidRPr="56DFE9FE">
        <w:rPr>
          <w:b/>
          <w:bCs/>
          <w:sz w:val="24"/>
          <w:szCs w:val="24"/>
        </w:rPr>
        <w:t>shåndtering</w:t>
      </w:r>
      <w:r>
        <w:br/>
      </w:r>
      <w:r>
        <w:br/>
      </w:r>
      <w:r w:rsidR="008F3174" w:rsidRPr="56DFE9FE">
        <w:rPr>
          <w:rFonts w:cs="Arial"/>
          <w:color w:val="444444"/>
        </w:rPr>
        <w:t xml:space="preserve">Det skal </w:t>
      </w:r>
      <w:r w:rsidR="00000B8D" w:rsidRPr="56DFE9FE">
        <w:rPr>
          <w:rFonts w:cs="Arial"/>
          <w:color w:val="444444"/>
        </w:rPr>
        <w:t>sørg</w:t>
      </w:r>
      <w:r w:rsidR="008F3174" w:rsidRPr="56DFE9FE">
        <w:rPr>
          <w:rFonts w:cs="Arial"/>
          <w:color w:val="444444"/>
        </w:rPr>
        <w:t xml:space="preserve">es </w:t>
      </w:r>
      <w:r w:rsidR="00000B8D" w:rsidRPr="56DFE9FE">
        <w:rPr>
          <w:rFonts w:cs="Arial"/>
          <w:color w:val="444444"/>
        </w:rPr>
        <w:t>for at avfall blir brakt til lovlig avfallsanlegg eller gjennomgår gjenvinning, slik at det enten opphører å være avfall eller på annen måte kommer til nytte ved å erstatte materialer som ellers ville blitt brukt.</w:t>
      </w:r>
      <w:r>
        <w:br/>
      </w:r>
      <w:r>
        <w:br/>
      </w:r>
      <w:r w:rsidR="00752AA8" w:rsidRPr="56DFE9FE">
        <w:rPr>
          <w:rFonts w:cs="Arial"/>
          <w:color w:val="444444"/>
        </w:rPr>
        <w:t xml:space="preserve">Leverandører av isolerglassruter til byggeprosjektet skal delta i et </w:t>
      </w:r>
      <w:r w:rsidR="04861978" w:rsidRPr="56DFE9FE">
        <w:rPr>
          <w:rFonts w:cs="Arial"/>
          <w:color w:val="444444"/>
        </w:rPr>
        <w:t>godkjent</w:t>
      </w:r>
      <w:r w:rsidR="00752AA8" w:rsidRPr="56DFE9FE">
        <w:rPr>
          <w:rFonts w:cs="Arial"/>
          <w:color w:val="444444"/>
        </w:rPr>
        <w:t xml:space="preserve"> retursystem for kasserte isolerglassruter som inneholde miljøgifter som PCB,  klorparafin- eller </w:t>
      </w:r>
      <w:proofErr w:type="spellStart"/>
      <w:r w:rsidR="00752AA8" w:rsidRPr="56DFE9FE">
        <w:rPr>
          <w:rFonts w:cs="Arial"/>
          <w:color w:val="444444"/>
        </w:rPr>
        <w:t>ftalater</w:t>
      </w:r>
      <w:proofErr w:type="spellEnd"/>
      <w:r w:rsidR="00752AA8" w:rsidRPr="56DFE9FE">
        <w:rPr>
          <w:rFonts w:cs="Arial"/>
          <w:color w:val="444444"/>
        </w:rPr>
        <w:t>. Rutene bør ikke knuses for å unngå utslipp av miljøgiftene før de er levert til godkjent retursystem.</w:t>
      </w:r>
      <w:r>
        <w:br/>
      </w:r>
      <w:r>
        <w:br/>
      </w:r>
      <w:r w:rsidR="00752AA8" w:rsidRPr="56DFE9FE">
        <w:rPr>
          <w:rFonts w:ascii="Roboto" w:hAnsi="Roboto"/>
          <w:color w:val="444444"/>
        </w:rPr>
        <w:t xml:space="preserve">Entreprenør skal ha medlemsbevis for medlemskap i godkjent returselskap </w:t>
      </w:r>
      <w:proofErr w:type="spellStart"/>
      <w:r w:rsidR="00752AA8" w:rsidRPr="56DFE9FE">
        <w:rPr>
          <w:rFonts w:ascii="Roboto" w:hAnsi="Roboto"/>
          <w:color w:val="444444"/>
        </w:rPr>
        <w:t>jf</w:t>
      </w:r>
      <w:proofErr w:type="spellEnd"/>
      <w:r w:rsidR="00752AA8" w:rsidRPr="56DFE9FE">
        <w:rPr>
          <w:rFonts w:ascii="Roboto" w:hAnsi="Roboto"/>
          <w:color w:val="444444"/>
        </w:rPr>
        <w:t xml:space="preserve"> avfallsforskriften § 7-14. Dette kan være </w:t>
      </w:r>
      <w:proofErr w:type="spellStart"/>
      <w:r w:rsidR="00752AA8" w:rsidRPr="56DFE9FE">
        <w:rPr>
          <w:rFonts w:ascii="Roboto" w:hAnsi="Roboto"/>
          <w:color w:val="444444"/>
        </w:rPr>
        <w:t>medlemsskap</w:t>
      </w:r>
      <w:proofErr w:type="spellEnd"/>
      <w:r w:rsidR="00752AA8" w:rsidRPr="56DFE9FE">
        <w:rPr>
          <w:rFonts w:ascii="Roboto" w:hAnsi="Roboto"/>
          <w:color w:val="444444"/>
        </w:rPr>
        <w:t xml:space="preserve"> i Grønt punkt eller tilsvarende.</w:t>
      </w:r>
      <w:r>
        <w:br/>
      </w:r>
    </w:p>
    <w:p w14:paraId="759A2FE8" w14:textId="03A98866" w:rsidR="00CA16B8" w:rsidRDefault="00CA16B8" w:rsidP="00B0266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0A5DAC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Krav til redusert klimafotavtrykk for materialer</w:t>
      </w:r>
      <w:r>
        <w:rPr>
          <w:b/>
          <w:bCs/>
          <w:sz w:val="24"/>
          <w:szCs w:val="24"/>
        </w:rPr>
        <w:br/>
      </w:r>
    </w:p>
    <w:p w14:paraId="1DD59FF8" w14:textId="77313BF5" w:rsidR="00CA16B8" w:rsidRDefault="00CA16B8" w:rsidP="6F6572EA">
      <w:pPr>
        <w:rPr>
          <w:rFonts w:ascii="Roboto" w:hAnsi="Roboto"/>
          <w:color w:val="444444"/>
        </w:rPr>
      </w:pPr>
      <w:r w:rsidRPr="6F6572EA">
        <w:rPr>
          <w:rFonts w:cs="Arial"/>
          <w:color w:val="444444"/>
          <w:szCs w:val="21"/>
        </w:rPr>
        <w:t xml:space="preserve">Dersom prosjektet benytter produkter og materialer spesifisert i tabellen nedenfor skal disse </w:t>
      </w:r>
      <w:proofErr w:type="spellStart"/>
      <w:r w:rsidRPr="6F6572EA">
        <w:rPr>
          <w:rFonts w:cs="Arial"/>
          <w:color w:val="444444"/>
          <w:szCs w:val="21"/>
        </w:rPr>
        <w:t>tilfredstille</w:t>
      </w:r>
      <w:proofErr w:type="spellEnd"/>
      <w:r w:rsidRPr="6F6572EA">
        <w:rPr>
          <w:rFonts w:cs="Arial"/>
          <w:color w:val="444444"/>
          <w:szCs w:val="21"/>
        </w:rPr>
        <w:t xml:space="preserve"> (lavere eller lik) utslippsgrensene i tabellen. </w:t>
      </w:r>
      <w:r>
        <w:br/>
      </w:r>
      <w:r w:rsidRPr="6F6572EA">
        <w:rPr>
          <w:rFonts w:cs="Arial"/>
          <w:color w:val="444444"/>
          <w:szCs w:val="21"/>
        </w:rPr>
        <w:t xml:space="preserve">Utslippskravet gjelder summen av klimagassutslipp for produktet fra råvare til fabrikkport (A1-A3 i </w:t>
      </w:r>
      <w:proofErr w:type="spellStart"/>
      <w:r w:rsidRPr="6F6572EA">
        <w:rPr>
          <w:rFonts w:cs="Arial"/>
          <w:color w:val="444444"/>
          <w:szCs w:val="21"/>
        </w:rPr>
        <w:t>hht</w:t>
      </w:r>
      <w:proofErr w:type="spellEnd"/>
      <w:r w:rsidRPr="6F6572EA">
        <w:rPr>
          <w:rFonts w:cs="Arial"/>
          <w:color w:val="444444"/>
          <w:szCs w:val="21"/>
        </w:rPr>
        <w:t xml:space="preserve"> EN15804 og NS 3720). For noen materialer inkluderer utslippskravet også A4, dvs. utslippene </w:t>
      </w:r>
      <w:r w:rsidRPr="6F6572EA">
        <w:rPr>
          <w:rFonts w:cs="Arial"/>
          <w:color w:val="444444"/>
          <w:szCs w:val="21"/>
        </w:rPr>
        <w:lastRenderedPageBreak/>
        <w:t>fra transport fra fabrikk til byggeplass (disse er markert med A1-A4 i tabellen).</w:t>
      </w:r>
      <w:r>
        <w:br/>
      </w:r>
      <w:r>
        <w:br/>
      </w:r>
      <w:r w:rsidRPr="6F6572EA">
        <w:rPr>
          <w:rFonts w:cs="Arial"/>
          <w:color w:val="444444"/>
          <w:szCs w:val="21"/>
        </w:rPr>
        <w:t>Det skal for innkjøpte materialer dokumenteres at de tilfredsstiller kravene i tabellen ved f.eks. EPD eller tilsvarende miljødeklarasjoner type III iht. ISO 14025, ISO 21930 eller EN 15804.</w:t>
      </w:r>
      <w:r>
        <w:br/>
      </w:r>
      <w:r>
        <w:br/>
      </w:r>
      <w:r w:rsidR="0033795C">
        <w:t>For produktene listet opp i 7.1 – 7.12 kan det gis unntak fra dokumentasjonskravet dersom det kan dokumenteres at disse er brukte produkter.</w:t>
      </w:r>
    </w:p>
    <w:p w14:paraId="66BCF9A0" w14:textId="77777777" w:rsidR="00CA16B8" w:rsidRDefault="00CA16B8" w:rsidP="00B02665">
      <w:pPr>
        <w:rPr>
          <w:rFonts w:ascii="Roboto" w:hAnsi="Roboto"/>
          <w:color w:val="444444"/>
          <w:szCs w:val="21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"/>
        <w:gridCol w:w="4197"/>
        <w:gridCol w:w="4309"/>
      </w:tblGrid>
      <w:tr w:rsidR="00CA16B8" w:rsidRPr="00C57438" w14:paraId="7A2E7776" w14:textId="77777777" w:rsidTr="00CA16B8">
        <w:trPr>
          <w:trHeight w:val="29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hideMark/>
          </w:tcPr>
          <w:p w14:paraId="7AC16343" w14:textId="5E52EBB1" w:rsidR="00CA16B8" w:rsidRPr="00C57438" w:rsidRDefault="00CA16B8" w:rsidP="007B3C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hideMark/>
          </w:tcPr>
          <w:p w14:paraId="6809F002" w14:textId="77777777" w:rsidR="00CA16B8" w:rsidRPr="00C57438" w:rsidRDefault="00CA16B8" w:rsidP="007B3C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Krav til redusert klimafotavtrykk for materialer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hideMark/>
          </w:tcPr>
          <w:p w14:paraId="60496181" w14:textId="77777777" w:rsidR="00CA16B8" w:rsidRPr="00C57438" w:rsidRDefault="00CA16B8" w:rsidP="007B3C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Krav til dokumentasjon</w:t>
            </w:r>
          </w:p>
        </w:tc>
      </w:tr>
      <w:tr w:rsidR="00CA16B8" w:rsidRPr="00C57438" w14:paraId="19BE0F0B" w14:textId="77777777" w:rsidTr="00CA16B8">
        <w:trPr>
          <w:trHeight w:val="87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3328" w14:textId="1A98705C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C7C71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Plasstøpt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betong, alle trykkfastheter; </w:t>
            </w: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utslippskrav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lavkarbon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 eller bedre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iht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gjeldende utgave av Norsk Betongforenings publikasjon 3700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EDF02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Gyldig EPD</w:t>
            </w:r>
          </w:p>
        </w:tc>
      </w:tr>
      <w:tr w:rsidR="00CA16B8" w:rsidRPr="00C57438" w14:paraId="0F83C475" w14:textId="77777777" w:rsidTr="00CA16B8">
        <w:trPr>
          <w:trHeight w:val="58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DF21" w14:textId="61A701EB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3CF6D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Hulldekker inkl. armering; </w:t>
            </w: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utslippskrav maks. </w:t>
            </w:r>
            <w:r w:rsidRPr="00C5743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150 kg CO2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ekv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tonn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(A1-A4)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6BA7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Gyldig EPD</w:t>
            </w:r>
          </w:p>
        </w:tc>
      </w:tr>
      <w:tr w:rsidR="00CA16B8" w:rsidRPr="00C57438" w14:paraId="63A87C2F" w14:textId="77777777" w:rsidTr="00CA16B8">
        <w:trPr>
          <w:trHeight w:val="58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675D" w14:textId="58BC5372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E30BB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Søyler/Bjelker inkl. armering, </w:t>
            </w: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utslippskrav maks 195 kg CO2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ekv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/tonn (A1-A4)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03685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Gyldig EPD</w:t>
            </w:r>
          </w:p>
        </w:tc>
      </w:tr>
      <w:tr w:rsidR="00CA16B8" w:rsidRPr="00C57438" w14:paraId="73A123D6" w14:textId="77777777" w:rsidTr="00CA16B8">
        <w:trPr>
          <w:trHeight w:val="58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F82E" w14:textId="0BDEC765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7.4</w:t>
            </w: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DE623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Uisolerte vegger inkl. armering; </w:t>
            </w: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utslippskrav maks 165 kg CO2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ekv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/m3 (A1-A4)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E295FF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Gyldig EPD</w:t>
            </w:r>
          </w:p>
        </w:tc>
      </w:tr>
      <w:tr w:rsidR="00CA16B8" w:rsidRPr="00C57438" w14:paraId="07BCAC25" w14:textId="77777777" w:rsidTr="00CA16B8">
        <w:trPr>
          <w:trHeight w:val="58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BE89" w14:textId="5CBD3E4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22F91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Massivtre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krysslimt; </w:t>
            </w: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utslippskrav maks 150 kg CO2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ekv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/kg (A1-A4)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77E15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Gyldig EPD</w:t>
            </w:r>
          </w:p>
        </w:tc>
      </w:tr>
      <w:tr w:rsidR="00CA16B8" w:rsidRPr="00C57438" w14:paraId="4F8B52D1" w14:textId="77777777" w:rsidTr="00CA16B8">
        <w:trPr>
          <w:trHeight w:val="58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C9FA" w14:textId="3CD5BEA4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7.6</w:t>
            </w: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5610C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Konstruksjonsstål, Valsede profiler, bl.a. </w:t>
            </w:r>
            <w:proofErr w:type="gram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I,H</w:t>
            </w:r>
            <w:proofErr w:type="gram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proofErr w:type="gram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U,L</w:t>
            </w:r>
            <w:proofErr w:type="gram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,T; </w:t>
            </w: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utslippskrav maks 1,3 kg CO2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ekv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/kg (A1-A4)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8F27B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Gyldig EPD</w:t>
            </w:r>
          </w:p>
        </w:tc>
      </w:tr>
      <w:tr w:rsidR="00CA16B8" w:rsidRPr="00C57438" w14:paraId="656FB089" w14:textId="77777777" w:rsidTr="00CA16B8">
        <w:trPr>
          <w:trHeight w:val="58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F8C3" w14:textId="556F4A69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7.7</w:t>
            </w: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82CB5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Hulprofiler og HSQ: </w:t>
            </w: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utslippskrav maks 2,8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kkg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CO2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ekv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/kg (A1-A4)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7C363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Gyldig EPD</w:t>
            </w:r>
          </w:p>
        </w:tc>
      </w:tr>
      <w:tr w:rsidR="00CA16B8" w:rsidRPr="00C57438" w14:paraId="4C52D768" w14:textId="77777777" w:rsidTr="00CA16B8">
        <w:trPr>
          <w:trHeight w:val="58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767A" w14:textId="2659D45C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7.8</w:t>
            </w: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1DFB7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Armeringsstål, Slakkarmering; </w:t>
            </w: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utslippskrav </w:t>
            </w:r>
            <w:proofErr w:type="gram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maks  0</w:t>
            </w:r>
            <w:proofErr w:type="gram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,6 kg CO2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ekv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/kg (A1-A4)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04E90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Gyldig EPD</w:t>
            </w:r>
          </w:p>
        </w:tc>
      </w:tr>
      <w:tr w:rsidR="00CA16B8" w:rsidRPr="00C57438" w14:paraId="24AA595F" w14:textId="77777777" w:rsidTr="00CA16B8">
        <w:trPr>
          <w:trHeight w:val="58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9C9B" w14:textId="7EB46D08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7.9</w:t>
            </w: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AA866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Spennarmering; </w:t>
            </w: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utslippskrav maks 2,68 kg CO2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ekv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/kg (A1-A3)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B0C79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Gyldig EPD</w:t>
            </w:r>
          </w:p>
        </w:tc>
      </w:tr>
      <w:tr w:rsidR="00CA16B8" w:rsidRPr="00C57438" w14:paraId="236ABB12" w14:textId="77777777" w:rsidTr="00CA16B8">
        <w:trPr>
          <w:trHeight w:val="58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5C11" w14:textId="0B75BC60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7.10</w:t>
            </w: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FC7BF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Alle innvendige bygningsplater; </w:t>
            </w: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utslippskrav maks 3 kg CO2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ekv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/m2 (A1-A4)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EE6D7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Gyldig EPD</w:t>
            </w:r>
          </w:p>
        </w:tc>
      </w:tr>
      <w:tr w:rsidR="00CA16B8" w:rsidRPr="00C57438" w14:paraId="776BCCD7" w14:textId="77777777" w:rsidTr="00CA16B8">
        <w:trPr>
          <w:trHeight w:val="58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69C5" w14:textId="2752754D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7.11</w:t>
            </w: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1884D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Isolasjon, Mineralull i stenderverk og bjelkelag; </w:t>
            </w: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utslippskrav maks 1,3 kg CO2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ekv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/m2 med R=1 (A1-A3)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6D4BB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Gyldig EPD</w:t>
            </w:r>
          </w:p>
        </w:tc>
      </w:tr>
      <w:tr w:rsidR="00CA16B8" w:rsidRPr="00C57438" w14:paraId="078F5E4F" w14:textId="77777777" w:rsidTr="00CA16B8">
        <w:trPr>
          <w:trHeight w:val="58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5C2C" w14:textId="1B4C2315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7.12</w:t>
            </w: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2FECB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EPS; </w:t>
            </w: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utslippskrav maks 2,2 kg CO2 </w:t>
            </w:r>
            <w:proofErr w:type="spellStart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ekv</w:t>
            </w:r>
            <w:proofErr w:type="spellEnd"/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/m2 med R=1 (A1-A3)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58080" w14:textId="77777777" w:rsidR="00CA16B8" w:rsidRPr="00C57438" w:rsidRDefault="00CA16B8" w:rsidP="007B3C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7438">
              <w:rPr>
                <w:rFonts w:ascii="Calibri" w:hAnsi="Calibri" w:cs="Calibri"/>
                <w:color w:val="000000"/>
                <w:sz w:val="22"/>
                <w:szCs w:val="22"/>
              </w:rPr>
              <w:t>Gyldig EPD</w:t>
            </w:r>
          </w:p>
        </w:tc>
      </w:tr>
    </w:tbl>
    <w:p w14:paraId="0001BF2D" w14:textId="4504DDC7" w:rsidR="00D43DFD" w:rsidRDefault="00C03512" w:rsidP="00B02665">
      <w:r w:rsidRPr="000A5DAC">
        <w:rPr>
          <w:rFonts w:ascii="Roboto" w:hAnsi="Roboto"/>
          <w:color w:val="444444"/>
          <w:szCs w:val="21"/>
        </w:rPr>
        <w:br/>
      </w:r>
      <w:r w:rsidR="00D43DFD" w:rsidRPr="00752AA8">
        <w:rPr>
          <w:szCs w:val="21"/>
        </w:rPr>
        <w:br/>
      </w:r>
    </w:p>
    <w:p w14:paraId="181D9C18" w14:textId="77777777" w:rsidR="00D43DFD" w:rsidRDefault="00D43DFD" w:rsidP="00D43DFD"/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7" w:name="_Toc1602356833"/>
      <w:bookmarkStart w:id="68" w:name="_Toc8372009"/>
      <w:r>
        <w:lastRenderedPageBreak/>
        <w:t>Vedlegg</w:t>
      </w:r>
      <w:r w:rsidR="00584883">
        <w:t xml:space="preserve"> 1: </w:t>
      </w:r>
      <w:r w:rsidR="00B560F4">
        <w:t>Oversikt over relevante miljømerker</w:t>
      </w:r>
      <w:bookmarkEnd w:id="67"/>
    </w:p>
    <w:bookmarkEnd w:id="68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6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tjenester</w:t>
            </w:r>
            <w:r>
              <w:br/>
            </w:r>
            <w:r>
              <w:br/>
            </w:r>
            <w:hyperlink r:id="rId18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20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B67068" w:rsidP="00B67068">
            <w:hyperlink r:id="rId22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3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58242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B67068" w:rsidP="00B67068">
            <w:hyperlink r:id="rId26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58244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8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B67068" w:rsidP="00B67068">
            <w:hyperlink r:id="rId30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lastRenderedPageBreak/>
              <w:drawing>
                <wp:anchor distT="0" distB="0" distL="114300" distR="114300" simplePos="0" relativeHeight="251658246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7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B67068" w:rsidP="00B67068">
            <w:hyperlink r:id="rId34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7FBACBD3" w14:textId="78DE9DFF" w:rsidR="00775B6D" w:rsidRDefault="00775B6D" w:rsidP="6F6572EA"/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69" w:name="_Toc1158831032"/>
      <w:r>
        <w:t xml:space="preserve">Vedlegg 2: </w:t>
      </w:r>
      <w:r w:rsidR="00E566F8">
        <w:t>Godkjente kuldemedier, GWP ≤ 1</w:t>
      </w:r>
      <w:r w:rsidR="00717FA1">
        <w:t>0</w:t>
      </w:r>
      <w:bookmarkEnd w:id="69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lastRenderedPageBreak/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6"/>
      <w:headerReference w:type="default" r:id="rId37"/>
      <w:footerReference w:type="default" r:id="rId38"/>
      <w:headerReference w:type="first" r:id="rId39"/>
      <w:footerReference w:type="first" r:id="rId40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DC629" w14:textId="77777777" w:rsidR="00604F9F" w:rsidRDefault="00604F9F">
      <w:r>
        <w:separator/>
      </w:r>
    </w:p>
  </w:endnote>
  <w:endnote w:type="continuationSeparator" w:id="0">
    <w:p w14:paraId="18700045" w14:textId="77777777" w:rsidR="00604F9F" w:rsidRDefault="00604F9F">
      <w:r>
        <w:continuationSeparator/>
      </w:r>
    </w:p>
  </w:endnote>
  <w:endnote w:type="continuationNotice" w:id="1">
    <w:p w14:paraId="4122632E" w14:textId="77777777" w:rsidR="00604F9F" w:rsidRDefault="00604F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bo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4FBDE2AA" w14:textId="74FB8C14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6FD60" w14:textId="77777777" w:rsidR="00604F9F" w:rsidRDefault="00604F9F">
      <w:r>
        <w:separator/>
      </w:r>
    </w:p>
  </w:footnote>
  <w:footnote w:type="continuationSeparator" w:id="0">
    <w:p w14:paraId="7A8B467C" w14:textId="77777777" w:rsidR="00604F9F" w:rsidRDefault="00604F9F">
      <w:r>
        <w:continuationSeparator/>
      </w:r>
    </w:p>
  </w:footnote>
  <w:footnote w:type="continuationNotice" w:id="1">
    <w:p w14:paraId="6881EDC2" w14:textId="77777777" w:rsidR="00604F9F" w:rsidRDefault="00604F9F"/>
  </w:footnote>
  <w:footnote w:id="2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3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4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15AB0"/>
    <w:multiLevelType w:val="multilevel"/>
    <w:tmpl w:val="D2F6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51851">
    <w:abstractNumId w:val="9"/>
  </w:num>
  <w:num w:numId="2" w16cid:durableId="90200069">
    <w:abstractNumId w:val="0"/>
  </w:num>
  <w:num w:numId="3" w16cid:durableId="1025181446">
    <w:abstractNumId w:val="8"/>
  </w:num>
  <w:num w:numId="4" w16cid:durableId="51387269">
    <w:abstractNumId w:val="12"/>
  </w:num>
  <w:num w:numId="5" w16cid:durableId="603684525">
    <w:abstractNumId w:val="13"/>
  </w:num>
  <w:num w:numId="6" w16cid:durableId="39285356">
    <w:abstractNumId w:val="3"/>
  </w:num>
  <w:num w:numId="7" w16cid:durableId="164632784">
    <w:abstractNumId w:val="20"/>
  </w:num>
  <w:num w:numId="8" w16cid:durableId="2045249511">
    <w:abstractNumId w:val="10"/>
  </w:num>
  <w:num w:numId="9" w16cid:durableId="174805665">
    <w:abstractNumId w:val="18"/>
  </w:num>
  <w:num w:numId="10" w16cid:durableId="2133592034">
    <w:abstractNumId w:val="1"/>
  </w:num>
  <w:num w:numId="11" w16cid:durableId="1308558524">
    <w:abstractNumId w:val="16"/>
  </w:num>
  <w:num w:numId="12" w16cid:durableId="304897207">
    <w:abstractNumId w:val="6"/>
  </w:num>
  <w:num w:numId="13" w16cid:durableId="1632176984">
    <w:abstractNumId w:val="11"/>
  </w:num>
  <w:num w:numId="14" w16cid:durableId="2076005072">
    <w:abstractNumId w:val="17"/>
  </w:num>
  <w:num w:numId="15" w16cid:durableId="1963420598">
    <w:abstractNumId w:val="2"/>
  </w:num>
  <w:num w:numId="16" w16cid:durableId="158160470">
    <w:abstractNumId w:val="7"/>
  </w:num>
  <w:num w:numId="17" w16cid:durableId="2001080866">
    <w:abstractNumId w:val="15"/>
  </w:num>
  <w:num w:numId="18" w16cid:durableId="886994604">
    <w:abstractNumId w:val="21"/>
  </w:num>
  <w:num w:numId="19" w16cid:durableId="1535385534">
    <w:abstractNumId w:val="8"/>
  </w:num>
  <w:num w:numId="20" w16cid:durableId="666784025">
    <w:abstractNumId w:val="8"/>
  </w:num>
  <w:num w:numId="21" w16cid:durableId="1038507145">
    <w:abstractNumId w:val="14"/>
  </w:num>
  <w:num w:numId="22" w16cid:durableId="1556818538">
    <w:abstractNumId w:val="23"/>
  </w:num>
  <w:num w:numId="23" w16cid:durableId="562058158">
    <w:abstractNumId w:val="12"/>
  </w:num>
  <w:num w:numId="24" w16cid:durableId="1008949480">
    <w:abstractNumId w:val="5"/>
  </w:num>
  <w:num w:numId="25" w16cid:durableId="844902418">
    <w:abstractNumId w:val="8"/>
  </w:num>
  <w:num w:numId="26" w16cid:durableId="1526166268">
    <w:abstractNumId w:val="8"/>
  </w:num>
  <w:num w:numId="27" w16cid:durableId="1684699122">
    <w:abstractNumId w:val="8"/>
  </w:num>
  <w:num w:numId="28" w16cid:durableId="1650942332">
    <w:abstractNumId w:val="8"/>
  </w:num>
  <w:num w:numId="29" w16cid:durableId="1037582035">
    <w:abstractNumId w:val="12"/>
  </w:num>
  <w:num w:numId="30" w16cid:durableId="4706815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0578739">
    <w:abstractNumId w:val="12"/>
  </w:num>
  <w:num w:numId="32" w16cid:durableId="937063133">
    <w:abstractNumId w:val="16"/>
  </w:num>
  <w:num w:numId="33" w16cid:durableId="17023144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34102776">
    <w:abstractNumId w:val="22"/>
  </w:num>
  <w:num w:numId="35" w16cid:durableId="939724033">
    <w:abstractNumId w:val="4"/>
  </w:num>
  <w:num w:numId="36" w16cid:durableId="1583447688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0B8D"/>
    <w:rsid w:val="00007FC4"/>
    <w:rsid w:val="00010F65"/>
    <w:rsid w:val="00015959"/>
    <w:rsid w:val="00015973"/>
    <w:rsid w:val="00030A1D"/>
    <w:rsid w:val="00032A0F"/>
    <w:rsid w:val="00033507"/>
    <w:rsid w:val="000346B2"/>
    <w:rsid w:val="00035467"/>
    <w:rsid w:val="00036736"/>
    <w:rsid w:val="00042A53"/>
    <w:rsid w:val="00043CA1"/>
    <w:rsid w:val="00043D2A"/>
    <w:rsid w:val="0004484B"/>
    <w:rsid w:val="00045398"/>
    <w:rsid w:val="00046372"/>
    <w:rsid w:val="00046A54"/>
    <w:rsid w:val="0004794F"/>
    <w:rsid w:val="000501A4"/>
    <w:rsid w:val="00051D36"/>
    <w:rsid w:val="00052764"/>
    <w:rsid w:val="000568EF"/>
    <w:rsid w:val="0005702F"/>
    <w:rsid w:val="00060316"/>
    <w:rsid w:val="00060B27"/>
    <w:rsid w:val="00062189"/>
    <w:rsid w:val="00062FBF"/>
    <w:rsid w:val="00065245"/>
    <w:rsid w:val="00082BC5"/>
    <w:rsid w:val="00090EEA"/>
    <w:rsid w:val="000A11AC"/>
    <w:rsid w:val="000A3417"/>
    <w:rsid w:val="000A4A60"/>
    <w:rsid w:val="000A4AD1"/>
    <w:rsid w:val="000A5DAC"/>
    <w:rsid w:val="000B5F7A"/>
    <w:rsid w:val="000B7922"/>
    <w:rsid w:val="000B7DBE"/>
    <w:rsid w:val="000C1329"/>
    <w:rsid w:val="000C6938"/>
    <w:rsid w:val="000D4D2B"/>
    <w:rsid w:val="000D61C8"/>
    <w:rsid w:val="000D6DB4"/>
    <w:rsid w:val="000D716F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264A"/>
    <w:rsid w:val="00133562"/>
    <w:rsid w:val="00135F1A"/>
    <w:rsid w:val="00140C81"/>
    <w:rsid w:val="001426D7"/>
    <w:rsid w:val="001507BD"/>
    <w:rsid w:val="00150F92"/>
    <w:rsid w:val="00153932"/>
    <w:rsid w:val="00156810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5B2"/>
    <w:rsid w:val="001C3EE5"/>
    <w:rsid w:val="001D1561"/>
    <w:rsid w:val="001E4F21"/>
    <w:rsid w:val="001E651A"/>
    <w:rsid w:val="001E6CE3"/>
    <w:rsid w:val="001E6F95"/>
    <w:rsid w:val="001E737E"/>
    <w:rsid w:val="001F09EC"/>
    <w:rsid w:val="001F4CA1"/>
    <w:rsid w:val="001F4E40"/>
    <w:rsid w:val="001F6273"/>
    <w:rsid w:val="001F6D6A"/>
    <w:rsid w:val="00201A69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25ED"/>
    <w:rsid w:val="00222613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0F71"/>
    <w:rsid w:val="00261AD2"/>
    <w:rsid w:val="00264EC6"/>
    <w:rsid w:val="00265692"/>
    <w:rsid w:val="002667F4"/>
    <w:rsid w:val="00271314"/>
    <w:rsid w:val="00271803"/>
    <w:rsid w:val="00272066"/>
    <w:rsid w:val="00275CBA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1B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074FC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3795C"/>
    <w:rsid w:val="003441A9"/>
    <w:rsid w:val="00350D92"/>
    <w:rsid w:val="00350EE9"/>
    <w:rsid w:val="00351203"/>
    <w:rsid w:val="0035587F"/>
    <w:rsid w:val="00355D49"/>
    <w:rsid w:val="00357CEB"/>
    <w:rsid w:val="003611D0"/>
    <w:rsid w:val="003710A2"/>
    <w:rsid w:val="0037382C"/>
    <w:rsid w:val="003747D8"/>
    <w:rsid w:val="00375DBF"/>
    <w:rsid w:val="0037609F"/>
    <w:rsid w:val="00383AAF"/>
    <w:rsid w:val="00396FDD"/>
    <w:rsid w:val="003A52E4"/>
    <w:rsid w:val="003A7072"/>
    <w:rsid w:val="003A7854"/>
    <w:rsid w:val="003B0D91"/>
    <w:rsid w:val="003B7F3F"/>
    <w:rsid w:val="003D24EC"/>
    <w:rsid w:val="003D4D5A"/>
    <w:rsid w:val="003D4FE1"/>
    <w:rsid w:val="003D766F"/>
    <w:rsid w:val="003E533F"/>
    <w:rsid w:val="003E7AE2"/>
    <w:rsid w:val="003E7BAE"/>
    <w:rsid w:val="003F21CE"/>
    <w:rsid w:val="003F4823"/>
    <w:rsid w:val="00413C43"/>
    <w:rsid w:val="00417B44"/>
    <w:rsid w:val="00422981"/>
    <w:rsid w:val="00423290"/>
    <w:rsid w:val="00427774"/>
    <w:rsid w:val="00431D2F"/>
    <w:rsid w:val="00433B36"/>
    <w:rsid w:val="00436E9D"/>
    <w:rsid w:val="00440034"/>
    <w:rsid w:val="00440BFC"/>
    <w:rsid w:val="00440CD9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B6794"/>
    <w:rsid w:val="004C1A35"/>
    <w:rsid w:val="004C1DD7"/>
    <w:rsid w:val="004D0ABE"/>
    <w:rsid w:val="004D6A18"/>
    <w:rsid w:val="004D79C4"/>
    <w:rsid w:val="004E132B"/>
    <w:rsid w:val="004E3DAC"/>
    <w:rsid w:val="004E492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44E20"/>
    <w:rsid w:val="0055036B"/>
    <w:rsid w:val="00552008"/>
    <w:rsid w:val="00552C60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04F9F"/>
    <w:rsid w:val="006177D5"/>
    <w:rsid w:val="00620CED"/>
    <w:rsid w:val="00626725"/>
    <w:rsid w:val="00627AB9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0EA5"/>
    <w:rsid w:val="00717FA1"/>
    <w:rsid w:val="00720F38"/>
    <w:rsid w:val="0072152B"/>
    <w:rsid w:val="00723133"/>
    <w:rsid w:val="0072369D"/>
    <w:rsid w:val="007247B7"/>
    <w:rsid w:val="00724F84"/>
    <w:rsid w:val="0073175E"/>
    <w:rsid w:val="00731D38"/>
    <w:rsid w:val="0073327D"/>
    <w:rsid w:val="00735161"/>
    <w:rsid w:val="00735A0A"/>
    <w:rsid w:val="00735FC3"/>
    <w:rsid w:val="00750953"/>
    <w:rsid w:val="00752AA8"/>
    <w:rsid w:val="007541F9"/>
    <w:rsid w:val="00754838"/>
    <w:rsid w:val="00754CC9"/>
    <w:rsid w:val="00755E4B"/>
    <w:rsid w:val="007637FF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889"/>
    <w:rsid w:val="007C5AC7"/>
    <w:rsid w:val="007D0426"/>
    <w:rsid w:val="007D0D18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1DCC"/>
    <w:rsid w:val="00824B26"/>
    <w:rsid w:val="00825A56"/>
    <w:rsid w:val="00826ABA"/>
    <w:rsid w:val="00830581"/>
    <w:rsid w:val="008328F0"/>
    <w:rsid w:val="00836490"/>
    <w:rsid w:val="00837D97"/>
    <w:rsid w:val="00840379"/>
    <w:rsid w:val="00841E69"/>
    <w:rsid w:val="008459C6"/>
    <w:rsid w:val="008460D1"/>
    <w:rsid w:val="008519D4"/>
    <w:rsid w:val="00852069"/>
    <w:rsid w:val="00852370"/>
    <w:rsid w:val="00864FCB"/>
    <w:rsid w:val="00866434"/>
    <w:rsid w:val="008730F8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B3590"/>
    <w:rsid w:val="008C2BE2"/>
    <w:rsid w:val="008C31E0"/>
    <w:rsid w:val="008C79B0"/>
    <w:rsid w:val="008D047A"/>
    <w:rsid w:val="008D30C2"/>
    <w:rsid w:val="008D5A18"/>
    <w:rsid w:val="008D7891"/>
    <w:rsid w:val="008D7AD1"/>
    <w:rsid w:val="008E0CBA"/>
    <w:rsid w:val="008E46F6"/>
    <w:rsid w:val="008E5909"/>
    <w:rsid w:val="008E5AA4"/>
    <w:rsid w:val="008F3174"/>
    <w:rsid w:val="008F3306"/>
    <w:rsid w:val="008F531C"/>
    <w:rsid w:val="008F6215"/>
    <w:rsid w:val="008F6D82"/>
    <w:rsid w:val="008F7346"/>
    <w:rsid w:val="00901863"/>
    <w:rsid w:val="0090216F"/>
    <w:rsid w:val="00913CC6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94D"/>
    <w:rsid w:val="00955AF3"/>
    <w:rsid w:val="00960152"/>
    <w:rsid w:val="009623BA"/>
    <w:rsid w:val="0097080B"/>
    <w:rsid w:val="00972DE3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B78C7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2576"/>
    <w:rsid w:val="00A54C22"/>
    <w:rsid w:val="00A54FC5"/>
    <w:rsid w:val="00A57AE9"/>
    <w:rsid w:val="00A602C8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2793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3AA4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AF630B"/>
    <w:rsid w:val="00B02665"/>
    <w:rsid w:val="00B033C6"/>
    <w:rsid w:val="00B119A4"/>
    <w:rsid w:val="00B120AE"/>
    <w:rsid w:val="00B13279"/>
    <w:rsid w:val="00B132FC"/>
    <w:rsid w:val="00B26B0C"/>
    <w:rsid w:val="00B3179D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BE8"/>
    <w:rsid w:val="00B90EF3"/>
    <w:rsid w:val="00B91BE8"/>
    <w:rsid w:val="00B946E4"/>
    <w:rsid w:val="00B9700C"/>
    <w:rsid w:val="00BA24B7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3512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40B8E"/>
    <w:rsid w:val="00C40D6C"/>
    <w:rsid w:val="00C41083"/>
    <w:rsid w:val="00C45A9B"/>
    <w:rsid w:val="00C50354"/>
    <w:rsid w:val="00C54A7E"/>
    <w:rsid w:val="00C55A45"/>
    <w:rsid w:val="00C57438"/>
    <w:rsid w:val="00C615E2"/>
    <w:rsid w:val="00C622DC"/>
    <w:rsid w:val="00C62B97"/>
    <w:rsid w:val="00C639C1"/>
    <w:rsid w:val="00C658A9"/>
    <w:rsid w:val="00C67981"/>
    <w:rsid w:val="00C72233"/>
    <w:rsid w:val="00C751CF"/>
    <w:rsid w:val="00C77526"/>
    <w:rsid w:val="00C808E0"/>
    <w:rsid w:val="00C85AD6"/>
    <w:rsid w:val="00C87FE7"/>
    <w:rsid w:val="00C909F9"/>
    <w:rsid w:val="00C95796"/>
    <w:rsid w:val="00C96A18"/>
    <w:rsid w:val="00CA16B8"/>
    <w:rsid w:val="00CA1F86"/>
    <w:rsid w:val="00CA25E9"/>
    <w:rsid w:val="00CA3048"/>
    <w:rsid w:val="00CA3DA3"/>
    <w:rsid w:val="00CA495D"/>
    <w:rsid w:val="00CA5B0D"/>
    <w:rsid w:val="00CA6512"/>
    <w:rsid w:val="00CB1831"/>
    <w:rsid w:val="00CB23B6"/>
    <w:rsid w:val="00CB2633"/>
    <w:rsid w:val="00CB4303"/>
    <w:rsid w:val="00CD41B6"/>
    <w:rsid w:val="00CD4BB3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07A5"/>
    <w:rsid w:val="00D22677"/>
    <w:rsid w:val="00D307D3"/>
    <w:rsid w:val="00D30D1A"/>
    <w:rsid w:val="00D32D08"/>
    <w:rsid w:val="00D356A4"/>
    <w:rsid w:val="00D35AD2"/>
    <w:rsid w:val="00D35BED"/>
    <w:rsid w:val="00D36B2B"/>
    <w:rsid w:val="00D43DFD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36BD"/>
    <w:rsid w:val="00D842C7"/>
    <w:rsid w:val="00D879B1"/>
    <w:rsid w:val="00D94930"/>
    <w:rsid w:val="00D95457"/>
    <w:rsid w:val="00D955CD"/>
    <w:rsid w:val="00DA145D"/>
    <w:rsid w:val="00DA4775"/>
    <w:rsid w:val="00DA5BE3"/>
    <w:rsid w:val="00DA621D"/>
    <w:rsid w:val="00DA69B4"/>
    <w:rsid w:val="00DB3C17"/>
    <w:rsid w:val="00DB5F26"/>
    <w:rsid w:val="00DB6084"/>
    <w:rsid w:val="00DB6283"/>
    <w:rsid w:val="00DC3691"/>
    <w:rsid w:val="00DD0264"/>
    <w:rsid w:val="00DD1C36"/>
    <w:rsid w:val="00DD6197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2113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45A7C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A619A"/>
    <w:rsid w:val="00EB1D5D"/>
    <w:rsid w:val="00EB2F74"/>
    <w:rsid w:val="00EB5172"/>
    <w:rsid w:val="00EB7E8A"/>
    <w:rsid w:val="00EC188D"/>
    <w:rsid w:val="00EC216D"/>
    <w:rsid w:val="00EC4DAD"/>
    <w:rsid w:val="00EC6A12"/>
    <w:rsid w:val="00ED2449"/>
    <w:rsid w:val="00ED6A2D"/>
    <w:rsid w:val="00ED737E"/>
    <w:rsid w:val="00ED7B8A"/>
    <w:rsid w:val="00EF3330"/>
    <w:rsid w:val="00EF6546"/>
    <w:rsid w:val="00F03852"/>
    <w:rsid w:val="00F03D0F"/>
    <w:rsid w:val="00F05D35"/>
    <w:rsid w:val="00F068AB"/>
    <w:rsid w:val="00F078F1"/>
    <w:rsid w:val="00F07A81"/>
    <w:rsid w:val="00F111AC"/>
    <w:rsid w:val="00F12545"/>
    <w:rsid w:val="00F13C98"/>
    <w:rsid w:val="00F20095"/>
    <w:rsid w:val="00F22486"/>
    <w:rsid w:val="00F231EF"/>
    <w:rsid w:val="00F25C0B"/>
    <w:rsid w:val="00F265F2"/>
    <w:rsid w:val="00F3298F"/>
    <w:rsid w:val="00F36E4F"/>
    <w:rsid w:val="00F461A1"/>
    <w:rsid w:val="00F46765"/>
    <w:rsid w:val="00F578E4"/>
    <w:rsid w:val="00F60DEB"/>
    <w:rsid w:val="00F6264C"/>
    <w:rsid w:val="00F6649E"/>
    <w:rsid w:val="00F66715"/>
    <w:rsid w:val="00F71410"/>
    <w:rsid w:val="00F75BCE"/>
    <w:rsid w:val="00F76A5F"/>
    <w:rsid w:val="00F7757C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233"/>
    <w:rsid w:val="00FE7C8C"/>
    <w:rsid w:val="00FF2057"/>
    <w:rsid w:val="00FF3BA0"/>
    <w:rsid w:val="00FF7116"/>
    <w:rsid w:val="00FF7504"/>
    <w:rsid w:val="02A2F2B2"/>
    <w:rsid w:val="04861978"/>
    <w:rsid w:val="10320313"/>
    <w:rsid w:val="105A8BEB"/>
    <w:rsid w:val="115983C7"/>
    <w:rsid w:val="42A9D25C"/>
    <w:rsid w:val="4590066D"/>
    <w:rsid w:val="56DFE9FE"/>
    <w:rsid w:val="6C2289D2"/>
    <w:rsid w:val="6F65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46F2EE01-6B57-4948-87DE-7FAC83A3E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0A5DAC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000B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erk">
    <w:name w:val="Strong"/>
    <w:basedOn w:val="Standardskriftforavsnitt"/>
    <w:uiPriority w:val="22"/>
    <w:qFormat/>
    <w:rsid w:val="00413C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iljodirektoratet.no/ansvarsomrader/kjemikalier/reach/reach-kandidatlista-svhc-lista/" TargetMode="External"/><Relationship Id="rId18" Type="http://schemas.openxmlformats.org/officeDocument/2006/relationships/hyperlink" Target="http://ec.europa.eu/environment/ecolabel/index_en.htm" TargetMode="External"/><Relationship Id="rId26" Type="http://schemas.openxmlformats.org/officeDocument/2006/relationships/hyperlink" Target="http://www.emicode.com/en/" TargetMode="External"/><Relationship Id="rId39" Type="http://schemas.openxmlformats.org/officeDocument/2006/relationships/header" Target="header3.xml"/><Relationship Id="rId21" Type="http://schemas.openxmlformats.org/officeDocument/2006/relationships/image" Target="media/image4.png"/><Relationship Id="rId34" Type="http://schemas.openxmlformats.org/officeDocument/2006/relationships/hyperlink" Target="http://m1.rts.fi/en/" TargetMode="External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http://www.svanemerket.no" TargetMode="External"/><Relationship Id="rId20" Type="http://schemas.openxmlformats.org/officeDocument/2006/relationships/hyperlink" Target="http://www.blauer-engel.de/en" TargetMode="External"/><Relationship Id="rId29" Type="http://schemas.openxmlformats.org/officeDocument/2006/relationships/image" Target="media/image8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png"/><Relationship Id="rId32" Type="http://schemas.openxmlformats.org/officeDocument/2006/relationships/image" Target="media/image9.jpeg"/><Relationship Id="rId37" Type="http://schemas.openxmlformats.org/officeDocument/2006/relationships/header" Target="header2.xml"/><Relationship Id="rId40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1.jpeg"/><Relationship Id="rId23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8" Type="http://schemas.openxmlformats.org/officeDocument/2006/relationships/hyperlink" Target="http://www.pro-dis.info/292.html?&amp;L=bsxvadcxhzqyp" TargetMode="External"/><Relationship Id="rId36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3.jpeg"/><Relationship Id="rId31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productxchange.com/wp-content/uploads/2015/10/Teknisk-sjekkliste-A20-Milj%C3%B8giftslisten.pdf" TargetMode="External"/><Relationship Id="rId22" Type="http://schemas.openxmlformats.org/officeDocument/2006/relationships/hyperlink" Target="http://www.naaf.no/" TargetMode="External"/><Relationship Id="rId27" Type="http://schemas.openxmlformats.org/officeDocument/2006/relationships/image" Target="media/image7.png"/><Relationship Id="rId30" Type="http://schemas.openxmlformats.org/officeDocument/2006/relationships/hyperlink" Target="https://ic.fsc.org/en" TargetMode="External"/><Relationship Id="rId35" Type="http://schemas.openxmlformats.org/officeDocument/2006/relationships/image" Target="media/image11.png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prioritetslista/" TargetMode="External"/><Relationship Id="rId17" Type="http://schemas.openxmlformats.org/officeDocument/2006/relationships/image" Target="media/image2.jpeg"/><Relationship Id="rId25" Type="http://schemas.openxmlformats.org/officeDocument/2006/relationships/image" Target="media/image6.png"/><Relationship Id="rId33" Type="http://schemas.openxmlformats.org/officeDocument/2006/relationships/image" Target="media/image10.gif"/><Relationship Id="rId38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5743D5BEA87FF04084CE1F4D6CFF7FD0" ma:contentTypeVersion="2" ma:contentTypeDescription="SB Møteinnkalling" ma:contentTypeScope="" ma:versionID="6730427b566ba146f811ac274f66e2cd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2AB16E-7AE6-4269-8957-83EC9FE59FF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93D372-3394-41DB-BAD1-D1BEF18C3FD8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15BD66A4-269A-4DB8-95D5-CB176585E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2355</Words>
  <Characters>14253</Characters>
  <Application>Microsoft Office Word</Application>
  <DocSecurity>0</DocSecurity>
  <Lines>527</Lines>
  <Paragraphs>244</Paragraphs>
  <ScaleCrop>false</ScaleCrop>
  <Company>NBR</Company>
  <LinksUpToDate>false</LinksUpToDate>
  <CharactersWithSpaces>16364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Skulason, Sigfus</cp:lastModifiedBy>
  <cp:revision>53</cp:revision>
  <cp:lastPrinted>2024-11-15T12:17:00Z</cp:lastPrinted>
  <dcterms:created xsi:type="dcterms:W3CDTF">2024-10-08T13:10:00Z</dcterms:created>
  <dcterms:modified xsi:type="dcterms:W3CDTF">2026-05-06T14:51:00Z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0x010100BB7B3C87742A69499C00906994549296005743D5BEA87FF04084CE1F4D6CFF7FD0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TaxKeywordTaxHTField">
    <vt:lpwstr/>
  </property>
  <property fmtid="{D5CDD505-2E9C-101B-9397-08002B2CF9AE}" pid="13" name="n2675cb5852e431db2d8f74f261dcf47">
    <vt:lpwstr/>
  </property>
  <property fmtid="{D5CDD505-2E9C-101B-9397-08002B2CF9AE}" pid="14" name="MediaServiceImageTags">
    <vt:lpwstr/>
  </property>
  <property fmtid="{D5CDD505-2E9C-101B-9397-08002B2CF9AE}" pid="15" name="lcf76f155ced4ddcb4097134ff3c332f">
    <vt:lpwstr/>
  </property>
  <property fmtid="{D5CDD505-2E9C-101B-9397-08002B2CF9AE}" pid="16" name="TaxCatchAll">
    <vt:lpwstr/>
  </property>
  <property fmtid="{D5CDD505-2E9C-101B-9397-08002B2CF9AE}" pid="17" name="Order">
    <vt:r8>7900</vt:r8>
  </property>
  <property fmtid="{D5CDD505-2E9C-101B-9397-08002B2CF9AE}" pid="18" name="ArchivedTo">
    <vt:lpwstr/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ArchivedBy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</Properties>
</file>